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6A" w:rsidRPr="003379FA" w:rsidRDefault="0079216A" w:rsidP="009D2853">
      <w:pPr>
        <w:tabs>
          <w:tab w:val="left" w:pos="1215"/>
        </w:tabs>
        <w:spacing w:after="0"/>
        <w:rPr>
          <w:sz w:val="20"/>
          <w:szCs w:val="20"/>
          <w:lang w:val="en-US"/>
        </w:rPr>
      </w:pPr>
    </w:p>
    <w:p w:rsidR="0079216A" w:rsidRPr="006C7910" w:rsidRDefault="00E77289" w:rsidP="007B3933">
      <w:pPr>
        <w:tabs>
          <w:tab w:val="right" w:pos="6804"/>
        </w:tabs>
        <w:spacing w:after="240" w:line="400" w:lineRule="exact"/>
        <w:rPr>
          <w:b/>
          <w:color w:val="282A61"/>
          <w:sz w:val="32"/>
          <w:szCs w:val="32"/>
          <w:lang w:val="ru-RU"/>
        </w:rPr>
      </w:pPr>
      <w:r w:rsidRPr="006C7910">
        <w:rPr>
          <w:b/>
          <w:color w:val="282A61"/>
          <w:sz w:val="32"/>
          <w:szCs w:val="32"/>
          <w:lang w:val="ru-RU"/>
        </w:rPr>
        <w:t xml:space="preserve">Навигация в </w:t>
      </w:r>
      <w:proofErr w:type="spellStart"/>
      <w:r w:rsidRPr="006C7910">
        <w:rPr>
          <w:b/>
          <w:color w:val="282A61"/>
          <w:sz w:val="32"/>
          <w:szCs w:val="32"/>
          <w:lang w:val="ru-RU"/>
        </w:rPr>
        <w:t>трилемме</w:t>
      </w:r>
      <w:proofErr w:type="spellEnd"/>
      <w:r w:rsidRPr="006C7910">
        <w:rPr>
          <w:b/>
          <w:color w:val="282A61"/>
          <w:sz w:val="32"/>
          <w:szCs w:val="32"/>
          <w:lang w:val="ru-RU"/>
        </w:rPr>
        <w:t xml:space="preserve"> (без)опасности: </w:t>
      </w:r>
      <w:r w:rsidR="004A2188">
        <w:rPr>
          <w:b/>
          <w:color w:val="282A61"/>
          <w:sz w:val="32"/>
          <w:szCs w:val="32"/>
          <w:lang w:val="ru-RU"/>
        </w:rPr>
        <w:br w:type="textWrapping" w:clear="all"/>
      </w:r>
      <w:r w:rsidRPr="006C7910">
        <w:rPr>
          <w:b/>
          <w:color w:val="282A61"/>
          <w:sz w:val="32"/>
          <w:szCs w:val="32"/>
          <w:lang w:val="ru-RU"/>
        </w:rPr>
        <w:t>стратегическое соперничество в Ч</w:t>
      </w:r>
      <w:r w:rsidR="008529F4" w:rsidRPr="006C7910">
        <w:rPr>
          <w:b/>
          <w:color w:val="282A61"/>
          <w:sz w:val="32"/>
          <w:szCs w:val="32"/>
          <w:lang w:val="ru-RU"/>
        </w:rPr>
        <w:t>ё</w:t>
      </w:r>
      <w:r w:rsidRPr="006C7910">
        <w:rPr>
          <w:b/>
          <w:color w:val="282A61"/>
          <w:sz w:val="32"/>
          <w:szCs w:val="32"/>
          <w:lang w:val="ru-RU"/>
        </w:rPr>
        <w:t>рном</w:t>
      </w:r>
      <w:r w:rsidR="008529F4" w:rsidRPr="006C7910">
        <w:rPr>
          <w:b/>
          <w:color w:val="282A61"/>
          <w:sz w:val="32"/>
          <w:szCs w:val="32"/>
          <w:lang w:val="ru-RU"/>
        </w:rPr>
        <w:t xml:space="preserve"> море</w:t>
      </w:r>
      <w:r w:rsidRPr="006C7910">
        <w:rPr>
          <w:b/>
          <w:color w:val="282A61"/>
          <w:sz w:val="32"/>
          <w:szCs w:val="32"/>
          <w:lang w:val="ru-RU"/>
        </w:rPr>
        <w:t xml:space="preserve"> </w:t>
      </w:r>
    </w:p>
    <w:p w:rsidR="0079216A" w:rsidRPr="006C7910" w:rsidRDefault="00036F33" w:rsidP="009D2853">
      <w:pPr>
        <w:spacing w:after="160"/>
        <w:rPr>
          <w:b/>
          <w:i/>
          <w:color w:val="282A61"/>
          <w:sz w:val="28"/>
          <w:szCs w:val="28"/>
          <w:lang w:val="ru-RU"/>
        </w:rPr>
      </w:pPr>
      <w:r w:rsidRPr="006C7910">
        <w:rPr>
          <w:b/>
          <w:i/>
          <w:color w:val="282A61"/>
          <w:spacing w:val="-2"/>
          <w:sz w:val="28"/>
          <w:szCs w:val="28"/>
          <w:lang w:val="ru-RU"/>
        </w:rPr>
        <w:t>Виктория Вдовиченко</w:t>
      </w:r>
      <w:r w:rsidR="009C4886">
        <w:rPr>
          <w:b/>
          <w:i/>
          <w:color w:val="282A61"/>
          <w:spacing w:val="-2"/>
          <w:sz w:val="28"/>
          <w:szCs w:val="28"/>
          <w:lang w:val="ru-RU"/>
        </w:rPr>
        <w:t>,</w:t>
      </w:r>
      <w:r w:rsidR="0079216A" w:rsidRPr="006C7910">
        <w:rPr>
          <w:b/>
          <w:iCs/>
          <w:color w:val="282A61"/>
          <w:spacing w:val="-2"/>
          <w:sz w:val="28"/>
          <w:szCs w:val="28"/>
          <w:vertAlign w:val="superscript"/>
          <w:lang w:val="ru-RU"/>
        </w:rPr>
        <w:t>1</w:t>
      </w:r>
      <w:r w:rsidR="0079216A" w:rsidRPr="006C7910">
        <w:rPr>
          <w:b/>
          <w:i/>
          <w:color w:val="282A61"/>
          <w:spacing w:val="-2"/>
          <w:sz w:val="28"/>
          <w:szCs w:val="28"/>
          <w:lang w:val="ru-RU"/>
        </w:rPr>
        <w:t xml:space="preserve"> </w:t>
      </w:r>
      <w:r w:rsidRPr="006C7910">
        <w:rPr>
          <w:b/>
          <w:i/>
          <w:color w:val="282A61"/>
          <w:spacing w:val="-2"/>
          <w:sz w:val="28"/>
          <w:szCs w:val="28"/>
          <w:lang w:val="ru-RU"/>
        </w:rPr>
        <w:t xml:space="preserve">Наталия </w:t>
      </w:r>
      <w:r w:rsidRPr="006C7910">
        <w:rPr>
          <w:b/>
          <w:i/>
          <w:color w:val="282A61"/>
          <w:sz w:val="28"/>
          <w:szCs w:val="28"/>
          <w:lang w:val="ru-RU"/>
        </w:rPr>
        <w:t>Албу</w:t>
      </w:r>
      <w:r w:rsidR="009C4886">
        <w:rPr>
          <w:b/>
          <w:i/>
          <w:color w:val="282A61"/>
          <w:sz w:val="28"/>
          <w:szCs w:val="28"/>
          <w:lang w:val="ru-RU"/>
        </w:rPr>
        <w:t>,</w:t>
      </w:r>
      <w:r w:rsidR="0079216A" w:rsidRPr="006C7910">
        <w:rPr>
          <w:b/>
          <w:iCs/>
          <w:color w:val="282A61"/>
          <w:sz w:val="28"/>
          <w:szCs w:val="28"/>
          <w:vertAlign w:val="superscript"/>
          <w:lang w:val="ru-RU"/>
        </w:rPr>
        <w:t>2</w:t>
      </w:r>
      <w:r w:rsidR="0079216A" w:rsidRPr="006C7910">
        <w:rPr>
          <w:b/>
          <w:i/>
          <w:color w:val="282A61"/>
          <w:spacing w:val="-2"/>
          <w:sz w:val="28"/>
          <w:szCs w:val="28"/>
          <w:lang w:val="ru-RU"/>
        </w:rPr>
        <w:t xml:space="preserve"> </w:t>
      </w:r>
      <w:r w:rsidRPr="006C7910">
        <w:rPr>
          <w:b/>
          <w:i/>
          <w:color w:val="282A61"/>
          <w:spacing w:val="-2"/>
          <w:sz w:val="28"/>
          <w:szCs w:val="28"/>
          <w:lang w:val="ru-RU"/>
        </w:rPr>
        <w:t>Ника</w:t>
      </w:r>
      <w:r w:rsidRPr="006C7910">
        <w:rPr>
          <w:b/>
          <w:i/>
          <w:color w:val="282A61"/>
          <w:sz w:val="28"/>
          <w:szCs w:val="28"/>
          <w:lang w:val="ru-RU"/>
        </w:rPr>
        <w:t xml:space="preserve"> Читадзе</w:t>
      </w:r>
      <w:r w:rsidR="0079216A" w:rsidRPr="006C7910">
        <w:rPr>
          <w:b/>
          <w:iCs/>
          <w:color w:val="282A61"/>
          <w:sz w:val="28"/>
          <w:szCs w:val="28"/>
          <w:vertAlign w:val="superscript"/>
          <w:lang w:val="ru-RU"/>
        </w:rPr>
        <w:t>3</w:t>
      </w:r>
    </w:p>
    <w:p w:rsidR="0079216A" w:rsidRPr="009B3248" w:rsidRDefault="0079216A" w:rsidP="007B3933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921"/>
        </w:tabs>
        <w:spacing w:after="60" w:line="240" w:lineRule="auto"/>
        <w:ind w:left="288" w:hanging="288"/>
        <w:rPr>
          <w:rFonts w:cs="Calibri"/>
          <w:i/>
          <w:sz w:val="20"/>
          <w:szCs w:val="20"/>
          <w:lang w:val="ru-RU"/>
        </w:rPr>
      </w:pPr>
      <w:r w:rsidRPr="003379FA">
        <w:rPr>
          <w:rFonts w:cs="Calibri"/>
          <w:sz w:val="20"/>
          <w:szCs w:val="20"/>
          <w:vertAlign w:val="superscript"/>
          <w:lang w:val="en-US"/>
        </w:rPr>
        <w:t>1</w:t>
      </w:r>
      <w:r w:rsidRPr="003379FA">
        <w:rPr>
          <w:rFonts w:cs="Calibri"/>
          <w:sz w:val="20"/>
          <w:szCs w:val="20"/>
          <w:vertAlign w:val="superscript"/>
          <w:lang w:val="en-US"/>
        </w:rPr>
        <w:tab/>
      </w:r>
      <w:r w:rsidR="009B3248">
        <w:rPr>
          <w:rFonts w:cs="Calibri"/>
          <w:i/>
          <w:sz w:val="20"/>
          <w:szCs w:val="20"/>
          <w:lang w:val="ru-RU"/>
        </w:rPr>
        <w:t>Центр оборонных стратегий</w:t>
      </w:r>
      <w:r w:rsidRPr="009B3248">
        <w:rPr>
          <w:rFonts w:cs="Calibri"/>
          <w:i/>
          <w:sz w:val="20"/>
          <w:szCs w:val="20"/>
          <w:lang w:val="ru-RU"/>
        </w:rPr>
        <w:t xml:space="preserve">, </w:t>
      </w:r>
      <w:r w:rsidR="005F4E4B" w:rsidRPr="009B3248">
        <w:rPr>
          <w:rFonts w:cs="Calibri"/>
          <w:i/>
          <w:sz w:val="20"/>
          <w:szCs w:val="20"/>
          <w:lang w:val="ru-RU"/>
        </w:rPr>
        <w:t>Украина</w:t>
      </w:r>
      <w:r w:rsidRPr="009B3248">
        <w:rPr>
          <w:rFonts w:cs="Calibri"/>
          <w:i/>
          <w:sz w:val="20"/>
          <w:szCs w:val="20"/>
          <w:lang w:val="ru-RU"/>
        </w:rPr>
        <w:t>, https://defence.org.ua/en/home/</w:t>
      </w:r>
    </w:p>
    <w:p w:rsidR="0079216A" w:rsidRPr="009B3248" w:rsidRDefault="0079216A" w:rsidP="007B3933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921"/>
        </w:tabs>
        <w:spacing w:after="60" w:line="240" w:lineRule="auto"/>
        <w:ind w:left="288" w:hanging="288"/>
        <w:rPr>
          <w:rFonts w:cs="Calibri"/>
          <w:i/>
          <w:sz w:val="20"/>
          <w:szCs w:val="20"/>
          <w:lang w:val="ru-RU"/>
        </w:rPr>
      </w:pPr>
      <w:r w:rsidRPr="009B3248">
        <w:rPr>
          <w:rFonts w:cs="Calibri"/>
          <w:sz w:val="20"/>
          <w:szCs w:val="20"/>
          <w:vertAlign w:val="superscript"/>
          <w:lang w:val="ru-RU"/>
        </w:rPr>
        <w:t>2</w:t>
      </w:r>
      <w:r w:rsidRPr="009B3248">
        <w:rPr>
          <w:rFonts w:cs="Calibri"/>
          <w:sz w:val="20"/>
          <w:szCs w:val="20"/>
          <w:vertAlign w:val="superscript"/>
          <w:lang w:val="ru-RU"/>
        </w:rPr>
        <w:tab/>
      </w:r>
      <w:r w:rsidR="00036F33" w:rsidRPr="009B3248">
        <w:rPr>
          <w:rFonts w:cs="Calibri"/>
          <w:i/>
          <w:sz w:val="20"/>
          <w:szCs w:val="20"/>
          <w:lang w:val="ru-RU"/>
        </w:rPr>
        <w:t xml:space="preserve">Военная академия </w:t>
      </w:r>
      <w:r w:rsidR="009B3248">
        <w:rPr>
          <w:rFonts w:cs="Calibri"/>
          <w:i/>
          <w:sz w:val="20"/>
          <w:szCs w:val="20"/>
          <w:lang w:val="ru-RU"/>
        </w:rPr>
        <w:t>им. Александра Доброго</w:t>
      </w:r>
      <w:r w:rsidRPr="009B3248">
        <w:rPr>
          <w:rFonts w:cs="Calibri"/>
          <w:i/>
          <w:sz w:val="20"/>
          <w:szCs w:val="20"/>
          <w:lang w:val="ru-RU"/>
        </w:rPr>
        <w:t xml:space="preserve">, </w:t>
      </w:r>
      <w:r w:rsidR="00036F33" w:rsidRPr="009B3248">
        <w:rPr>
          <w:rFonts w:cs="Calibri"/>
          <w:i/>
          <w:sz w:val="20"/>
          <w:szCs w:val="20"/>
          <w:lang w:val="ru-RU"/>
        </w:rPr>
        <w:t>Республика Молдова</w:t>
      </w:r>
      <w:r w:rsidRPr="009B3248">
        <w:rPr>
          <w:rFonts w:cs="Calibri"/>
          <w:i/>
          <w:sz w:val="20"/>
          <w:szCs w:val="20"/>
          <w:lang w:val="ru-RU"/>
        </w:rPr>
        <w:t xml:space="preserve">, </w:t>
      </w:r>
      <w:r w:rsidR="004A2188">
        <w:rPr>
          <w:rFonts w:cs="Calibri"/>
          <w:i/>
          <w:sz w:val="20"/>
          <w:szCs w:val="20"/>
          <w:lang w:val="ru-RU"/>
        </w:rPr>
        <w:br w:type="textWrapping" w:clear="all"/>
      </w:r>
      <w:r w:rsidRPr="009B3248">
        <w:rPr>
          <w:rFonts w:cs="Calibri"/>
          <w:i/>
          <w:sz w:val="20"/>
          <w:szCs w:val="20"/>
          <w:lang w:val="ru-RU"/>
        </w:rPr>
        <w:t>https://academy.army.md/en/</w:t>
      </w:r>
    </w:p>
    <w:p w:rsidR="0079216A" w:rsidRPr="009B3248" w:rsidRDefault="009C4886" w:rsidP="007B3933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921"/>
        </w:tabs>
        <w:spacing w:after="60" w:line="240" w:lineRule="auto"/>
        <w:ind w:left="288" w:hanging="288"/>
        <w:rPr>
          <w:rFonts w:cs="Calibri"/>
          <w:i/>
          <w:sz w:val="20"/>
          <w:szCs w:val="20"/>
          <w:lang w:val="ru-RU"/>
        </w:rPr>
      </w:pPr>
      <w:r>
        <w:rPr>
          <w:rFonts w:cs="Calibri"/>
          <w:sz w:val="20"/>
          <w:szCs w:val="20"/>
          <w:vertAlign w:val="superscript"/>
          <w:lang w:val="en-US"/>
        </w:rPr>
        <w:t>3</w:t>
      </w:r>
      <w:r w:rsidR="0079216A" w:rsidRPr="009B3248">
        <w:rPr>
          <w:rFonts w:cs="Calibri"/>
          <w:sz w:val="20"/>
          <w:szCs w:val="20"/>
          <w:vertAlign w:val="superscript"/>
          <w:lang w:val="ru-RU"/>
        </w:rPr>
        <w:tab/>
      </w:r>
      <w:r w:rsidR="007617A8" w:rsidRPr="009B3248">
        <w:rPr>
          <w:rFonts w:cs="Calibri"/>
          <w:i/>
          <w:sz w:val="20"/>
          <w:szCs w:val="20"/>
          <w:lang w:val="ru-RU"/>
        </w:rPr>
        <w:t>Черноморский международн</w:t>
      </w:r>
      <w:r w:rsidR="007617A8">
        <w:rPr>
          <w:rFonts w:cs="Calibri"/>
          <w:i/>
          <w:sz w:val="20"/>
          <w:szCs w:val="20"/>
          <w:lang w:val="ru-RU"/>
        </w:rPr>
        <w:t>ы</w:t>
      </w:r>
      <w:r w:rsidR="007617A8" w:rsidRPr="009B3248">
        <w:rPr>
          <w:rFonts w:cs="Calibri"/>
          <w:i/>
          <w:sz w:val="20"/>
          <w:szCs w:val="20"/>
          <w:lang w:val="ru-RU"/>
        </w:rPr>
        <w:t xml:space="preserve">й </w:t>
      </w:r>
      <w:r w:rsidR="00036F33" w:rsidRPr="009B3248">
        <w:rPr>
          <w:rFonts w:cs="Calibri"/>
          <w:i/>
          <w:sz w:val="20"/>
          <w:szCs w:val="20"/>
          <w:lang w:val="ru-RU"/>
        </w:rPr>
        <w:t>университет, Тбилиси, Грузия</w:t>
      </w:r>
      <w:r w:rsidR="0079216A" w:rsidRPr="009B3248">
        <w:rPr>
          <w:rFonts w:cs="Calibri"/>
          <w:i/>
          <w:sz w:val="20"/>
          <w:szCs w:val="20"/>
          <w:lang w:val="ru-RU"/>
        </w:rPr>
        <w:t xml:space="preserve">, </w:t>
      </w:r>
      <w:r w:rsidR="004A2188">
        <w:rPr>
          <w:rFonts w:cs="Calibri"/>
          <w:i/>
          <w:sz w:val="20"/>
          <w:szCs w:val="20"/>
          <w:lang w:val="ru-RU"/>
        </w:rPr>
        <w:br w:type="textWrapping" w:clear="all"/>
      </w:r>
      <w:r w:rsidR="0079216A" w:rsidRPr="009B3248">
        <w:rPr>
          <w:rFonts w:cs="Calibri"/>
          <w:i/>
          <w:sz w:val="20"/>
          <w:szCs w:val="20"/>
          <w:lang w:val="ru-RU"/>
        </w:rPr>
        <w:t>https://ibsu.edu.ge/en/</w:t>
      </w:r>
    </w:p>
    <w:p w:rsidR="0079216A" w:rsidRPr="009B3248" w:rsidRDefault="005F4E4B" w:rsidP="00C0182E">
      <w:pPr>
        <w:spacing w:before="240" w:after="0" w:line="220" w:lineRule="exact"/>
        <w:ind w:left="397" w:right="397"/>
        <w:jc w:val="both"/>
        <w:rPr>
          <w:color w:val="000000"/>
          <w:sz w:val="20"/>
          <w:szCs w:val="20"/>
          <w:lang w:val="ru-RU"/>
        </w:rPr>
      </w:pPr>
      <w:r w:rsidRPr="009B3248">
        <w:rPr>
          <w:b/>
          <w:color w:val="000000"/>
          <w:sz w:val="20"/>
          <w:szCs w:val="20"/>
          <w:lang w:val="ru-RU"/>
        </w:rPr>
        <w:t>Аннотация</w:t>
      </w:r>
      <w:r w:rsidR="0079216A" w:rsidRPr="009B3248">
        <w:rPr>
          <w:color w:val="000000"/>
          <w:sz w:val="20"/>
          <w:szCs w:val="20"/>
          <w:lang w:val="ru-RU"/>
        </w:rPr>
        <w:t xml:space="preserve">: </w:t>
      </w:r>
      <w:r w:rsidR="00836144" w:rsidRPr="009B3248">
        <w:rPr>
          <w:color w:val="000000"/>
          <w:sz w:val="20"/>
          <w:szCs w:val="20"/>
          <w:lang w:val="ru-RU"/>
        </w:rPr>
        <w:t>Стать</w:t>
      </w:r>
      <w:r w:rsidR="00836144">
        <w:rPr>
          <w:color w:val="000000"/>
          <w:sz w:val="20"/>
          <w:szCs w:val="20"/>
          <w:lang w:val="ru-RU"/>
        </w:rPr>
        <w:t>я</w:t>
      </w:r>
      <w:r w:rsidR="00836144" w:rsidRPr="009B3248">
        <w:rPr>
          <w:color w:val="000000"/>
          <w:sz w:val="20"/>
          <w:szCs w:val="20"/>
          <w:lang w:val="ru-RU"/>
        </w:rPr>
        <w:t xml:space="preserve"> </w:t>
      </w:r>
      <w:r w:rsidR="00836144">
        <w:rPr>
          <w:color w:val="000000"/>
          <w:sz w:val="20"/>
          <w:szCs w:val="20"/>
          <w:lang w:val="ru-RU"/>
        </w:rPr>
        <w:t>анализирует</w:t>
      </w:r>
      <w:r w:rsidR="009B3248" w:rsidRPr="009B3248">
        <w:rPr>
          <w:color w:val="000000"/>
          <w:sz w:val="20"/>
          <w:szCs w:val="20"/>
          <w:lang w:val="ru-RU"/>
        </w:rPr>
        <w:t xml:space="preserve"> геополитическое и геостратегическое значение Черноморского региона в сложной динамике </w:t>
      </w:r>
      <w:r w:rsidR="00787166">
        <w:rPr>
          <w:color w:val="000000"/>
          <w:sz w:val="20"/>
          <w:szCs w:val="20"/>
          <w:lang w:val="ru-RU"/>
        </w:rPr>
        <w:t>конкуренции</w:t>
      </w:r>
      <w:r w:rsidR="009B3248" w:rsidRPr="009B3248">
        <w:rPr>
          <w:color w:val="000000"/>
          <w:sz w:val="20"/>
          <w:szCs w:val="20"/>
          <w:lang w:val="ru-RU"/>
        </w:rPr>
        <w:t xml:space="preserve"> крупных держав при основном внимании </w:t>
      </w:r>
      <w:r w:rsidR="002969CC">
        <w:rPr>
          <w:color w:val="000000"/>
          <w:sz w:val="20"/>
          <w:szCs w:val="20"/>
          <w:lang w:val="ru-RU"/>
        </w:rPr>
        <w:t xml:space="preserve">к </w:t>
      </w:r>
      <w:r w:rsidR="009B3248" w:rsidRPr="009B3248">
        <w:rPr>
          <w:color w:val="000000"/>
          <w:sz w:val="20"/>
          <w:szCs w:val="20"/>
          <w:lang w:val="ru-RU"/>
        </w:rPr>
        <w:t>интересам и стратегиям США, Китая, России и других региональных игроков. Рассмотрены главные угрозы и вызовы региона, от военных угроз и гибридных опе</w:t>
      </w:r>
      <w:r w:rsidR="004A2188">
        <w:rPr>
          <w:color w:val="000000"/>
          <w:sz w:val="20"/>
          <w:szCs w:val="20"/>
          <w:lang w:val="ru-RU"/>
        </w:rPr>
        <w:softHyphen/>
      </w:r>
      <w:r w:rsidR="009B3248" w:rsidRPr="009B3248">
        <w:rPr>
          <w:color w:val="000000"/>
          <w:sz w:val="20"/>
          <w:szCs w:val="20"/>
          <w:lang w:val="ru-RU"/>
        </w:rPr>
        <w:t>раций до социально-экономических и экологических проблем. Ключе</w:t>
      </w:r>
      <w:r w:rsidR="004A2188">
        <w:rPr>
          <w:color w:val="000000"/>
          <w:sz w:val="20"/>
          <w:szCs w:val="20"/>
          <w:lang w:val="ru-RU"/>
        </w:rPr>
        <w:softHyphen/>
      </w:r>
      <w:r w:rsidR="009B3248" w:rsidRPr="009B3248">
        <w:rPr>
          <w:color w:val="000000"/>
          <w:sz w:val="20"/>
          <w:szCs w:val="20"/>
          <w:lang w:val="ru-RU"/>
        </w:rPr>
        <w:t xml:space="preserve">вые игроки используют эти многогранные вызовы для продвижения своих интересов, что </w:t>
      </w:r>
      <w:r w:rsidR="000543FE">
        <w:rPr>
          <w:color w:val="000000"/>
          <w:sz w:val="20"/>
          <w:szCs w:val="20"/>
          <w:lang w:val="ru-RU"/>
        </w:rPr>
        <w:t>ещё</w:t>
      </w:r>
      <w:r w:rsidR="009B3248" w:rsidRPr="009B3248">
        <w:rPr>
          <w:color w:val="000000"/>
          <w:sz w:val="20"/>
          <w:szCs w:val="20"/>
          <w:lang w:val="ru-RU"/>
        </w:rPr>
        <w:t xml:space="preserve"> больше усложняет стратегическую картину. Сложная геополитическая обстановка, чреватая рисками и противо</w:t>
      </w:r>
      <w:r w:rsidR="004A2188">
        <w:rPr>
          <w:color w:val="000000"/>
          <w:sz w:val="20"/>
          <w:szCs w:val="20"/>
          <w:lang w:val="ru-RU"/>
        </w:rPr>
        <w:softHyphen/>
      </w:r>
      <w:r w:rsidR="009B3248" w:rsidRPr="009B3248">
        <w:rPr>
          <w:color w:val="000000"/>
          <w:sz w:val="20"/>
          <w:szCs w:val="20"/>
          <w:lang w:val="ru-RU"/>
        </w:rPr>
        <w:t xml:space="preserve">борством, требует детального понимания динамики происходящих событий. В статье вводится понятие стратегических </w:t>
      </w:r>
      <w:proofErr w:type="spellStart"/>
      <w:r w:rsidR="009B3248" w:rsidRPr="009B3248">
        <w:rPr>
          <w:color w:val="000000"/>
          <w:sz w:val="20"/>
          <w:szCs w:val="20"/>
          <w:lang w:val="ru-RU"/>
        </w:rPr>
        <w:t>трилемм</w:t>
      </w:r>
      <w:proofErr w:type="spellEnd"/>
      <w:r w:rsidR="009B3248" w:rsidRPr="009B3248">
        <w:rPr>
          <w:color w:val="000000"/>
          <w:sz w:val="20"/>
          <w:szCs w:val="20"/>
          <w:lang w:val="ru-RU"/>
        </w:rPr>
        <w:t xml:space="preserve"> в Черно</w:t>
      </w:r>
      <w:r w:rsidR="004A2188">
        <w:rPr>
          <w:color w:val="000000"/>
          <w:sz w:val="20"/>
          <w:szCs w:val="20"/>
          <w:lang w:val="ru-RU"/>
        </w:rPr>
        <w:softHyphen/>
      </w:r>
      <w:r w:rsidR="009B3248" w:rsidRPr="009B3248">
        <w:rPr>
          <w:color w:val="000000"/>
          <w:sz w:val="20"/>
          <w:szCs w:val="20"/>
          <w:lang w:val="ru-RU"/>
        </w:rPr>
        <w:t>морском регионе, включая Турци</w:t>
      </w:r>
      <w:r w:rsidR="006C7910">
        <w:rPr>
          <w:color w:val="000000"/>
          <w:sz w:val="20"/>
          <w:szCs w:val="20"/>
          <w:lang w:val="ru-RU"/>
        </w:rPr>
        <w:t>ю</w:t>
      </w:r>
      <w:r w:rsidR="009B3248" w:rsidRPr="009B3248">
        <w:rPr>
          <w:color w:val="000000"/>
          <w:sz w:val="20"/>
          <w:szCs w:val="20"/>
          <w:lang w:val="ru-RU"/>
        </w:rPr>
        <w:t>, Украин</w:t>
      </w:r>
      <w:r w:rsidR="006C7910">
        <w:rPr>
          <w:color w:val="000000"/>
          <w:sz w:val="20"/>
          <w:szCs w:val="20"/>
          <w:lang w:val="ru-RU"/>
        </w:rPr>
        <w:t>у</w:t>
      </w:r>
      <w:r w:rsidR="009B3248" w:rsidRPr="009B3248">
        <w:rPr>
          <w:color w:val="000000"/>
          <w:sz w:val="20"/>
          <w:szCs w:val="20"/>
          <w:lang w:val="ru-RU"/>
        </w:rPr>
        <w:t xml:space="preserve"> и прозападны</w:t>
      </w:r>
      <w:r w:rsidR="006C7910">
        <w:rPr>
          <w:color w:val="000000"/>
          <w:sz w:val="20"/>
          <w:szCs w:val="20"/>
          <w:lang w:val="ru-RU"/>
        </w:rPr>
        <w:t>е</w:t>
      </w:r>
      <w:r w:rsidR="009B3248" w:rsidRPr="009B3248">
        <w:rPr>
          <w:color w:val="000000"/>
          <w:sz w:val="20"/>
          <w:szCs w:val="20"/>
          <w:lang w:val="ru-RU"/>
        </w:rPr>
        <w:t xml:space="preserve"> прибреж</w:t>
      </w:r>
      <w:r w:rsidR="004A2188">
        <w:rPr>
          <w:color w:val="000000"/>
          <w:sz w:val="20"/>
          <w:szCs w:val="20"/>
          <w:lang w:val="ru-RU"/>
        </w:rPr>
        <w:softHyphen/>
      </w:r>
      <w:r w:rsidR="009B3248" w:rsidRPr="009B3248">
        <w:rPr>
          <w:color w:val="000000"/>
          <w:sz w:val="20"/>
          <w:szCs w:val="20"/>
          <w:lang w:val="ru-RU"/>
        </w:rPr>
        <w:t>ны</w:t>
      </w:r>
      <w:r w:rsidR="006C7910">
        <w:rPr>
          <w:color w:val="000000"/>
          <w:sz w:val="20"/>
          <w:szCs w:val="20"/>
          <w:lang w:val="ru-RU"/>
        </w:rPr>
        <w:t>е</w:t>
      </w:r>
      <w:r w:rsidR="009B3248" w:rsidRPr="009B3248">
        <w:rPr>
          <w:color w:val="000000"/>
          <w:sz w:val="20"/>
          <w:szCs w:val="20"/>
          <w:lang w:val="ru-RU"/>
        </w:rPr>
        <w:t xml:space="preserve"> государств</w:t>
      </w:r>
      <w:r w:rsidR="006C7910">
        <w:rPr>
          <w:color w:val="000000"/>
          <w:sz w:val="20"/>
          <w:szCs w:val="20"/>
          <w:lang w:val="ru-RU"/>
        </w:rPr>
        <w:t>а</w:t>
      </w:r>
      <w:r w:rsidR="009B3248" w:rsidRPr="009B3248">
        <w:rPr>
          <w:color w:val="000000"/>
          <w:sz w:val="20"/>
          <w:szCs w:val="20"/>
          <w:lang w:val="ru-RU"/>
        </w:rPr>
        <w:t xml:space="preserve"> (Румыни</w:t>
      </w:r>
      <w:r w:rsidR="006C7910">
        <w:rPr>
          <w:color w:val="000000"/>
          <w:sz w:val="20"/>
          <w:szCs w:val="20"/>
          <w:lang w:val="ru-RU"/>
        </w:rPr>
        <w:t>ю</w:t>
      </w:r>
      <w:r w:rsidR="009B3248" w:rsidRPr="009B3248">
        <w:rPr>
          <w:color w:val="000000"/>
          <w:sz w:val="20"/>
          <w:szCs w:val="20"/>
          <w:lang w:val="ru-RU"/>
        </w:rPr>
        <w:t>, Болгари</w:t>
      </w:r>
      <w:r w:rsidR="006C7910">
        <w:rPr>
          <w:color w:val="000000"/>
          <w:sz w:val="20"/>
          <w:szCs w:val="20"/>
          <w:lang w:val="ru-RU"/>
        </w:rPr>
        <w:t>ю</w:t>
      </w:r>
      <w:r w:rsidR="009B3248" w:rsidRPr="009B3248">
        <w:rPr>
          <w:color w:val="000000"/>
          <w:sz w:val="20"/>
          <w:szCs w:val="20"/>
          <w:lang w:val="ru-RU"/>
        </w:rPr>
        <w:t xml:space="preserve"> и Грузи</w:t>
      </w:r>
      <w:r w:rsidR="006C7910">
        <w:rPr>
          <w:color w:val="000000"/>
          <w:sz w:val="20"/>
          <w:szCs w:val="20"/>
          <w:lang w:val="ru-RU"/>
        </w:rPr>
        <w:t>ю</w:t>
      </w:r>
      <w:r w:rsidR="009B3248" w:rsidRPr="009B3248">
        <w:rPr>
          <w:color w:val="000000"/>
          <w:sz w:val="20"/>
          <w:szCs w:val="20"/>
          <w:lang w:val="ru-RU"/>
        </w:rPr>
        <w:t>) с одной стороны, и Росси</w:t>
      </w:r>
      <w:r w:rsidR="006C7910">
        <w:rPr>
          <w:color w:val="000000"/>
          <w:sz w:val="20"/>
          <w:szCs w:val="20"/>
          <w:lang w:val="ru-RU"/>
        </w:rPr>
        <w:t>ю</w:t>
      </w:r>
      <w:r w:rsidR="009B3248" w:rsidRPr="009B3248">
        <w:rPr>
          <w:color w:val="000000"/>
          <w:sz w:val="20"/>
          <w:szCs w:val="20"/>
          <w:lang w:val="ru-RU"/>
        </w:rPr>
        <w:t xml:space="preserve"> с другой. Решение проблем региона требует комплексного подхода для обеспечения стабильности, безопасности и сотрудниче</w:t>
      </w:r>
      <w:r w:rsidR="004A2188">
        <w:rPr>
          <w:color w:val="000000"/>
          <w:sz w:val="20"/>
          <w:szCs w:val="20"/>
          <w:lang w:val="ru-RU"/>
        </w:rPr>
        <w:softHyphen/>
      </w:r>
      <w:r w:rsidR="009B3248" w:rsidRPr="009B3248">
        <w:rPr>
          <w:color w:val="000000"/>
          <w:sz w:val="20"/>
          <w:szCs w:val="20"/>
          <w:lang w:val="ru-RU"/>
        </w:rPr>
        <w:t>ства. Хотя влияние России по-прежнему вызывает тревогу, потенциал снижения е</w:t>
      </w:r>
      <w:r w:rsidR="007617A8">
        <w:rPr>
          <w:color w:val="000000"/>
          <w:sz w:val="20"/>
          <w:szCs w:val="20"/>
          <w:lang w:val="ru-RU"/>
        </w:rPr>
        <w:t>ё</w:t>
      </w:r>
      <w:r w:rsidR="009B3248" w:rsidRPr="009B3248">
        <w:rPr>
          <w:color w:val="000000"/>
          <w:sz w:val="20"/>
          <w:szCs w:val="20"/>
          <w:lang w:val="ru-RU"/>
        </w:rPr>
        <w:t xml:space="preserve"> доминирования и расширения сотрудничества в Черно</w:t>
      </w:r>
      <w:r w:rsidR="004A2188">
        <w:rPr>
          <w:color w:val="000000"/>
          <w:sz w:val="20"/>
          <w:szCs w:val="20"/>
          <w:lang w:val="ru-RU"/>
        </w:rPr>
        <w:softHyphen/>
      </w:r>
      <w:r w:rsidR="009B3248" w:rsidRPr="009B3248">
        <w:rPr>
          <w:color w:val="000000"/>
          <w:sz w:val="20"/>
          <w:szCs w:val="20"/>
          <w:lang w:val="ru-RU"/>
        </w:rPr>
        <w:t>морском регионе открывает возможности для двустороннего и мно</w:t>
      </w:r>
      <w:r w:rsidR="004A2188">
        <w:rPr>
          <w:color w:val="000000"/>
          <w:sz w:val="20"/>
          <w:szCs w:val="20"/>
          <w:lang w:val="ru-RU"/>
        </w:rPr>
        <w:softHyphen/>
      </w:r>
      <w:r w:rsidR="009B3248" w:rsidRPr="009B3248">
        <w:rPr>
          <w:color w:val="000000"/>
          <w:sz w:val="20"/>
          <w:szCs w:val="20"/>
          <w:lang w:val="ru-RU"/>
        </w:rPr>
        <w:t>гостороннего сотрудничества на этом важнейшем геополитическом театре</w:t>
      </w:r>
      <w:r w:rsidR="0079216A" w:rsidRPr="009B3248">
        <w:rPr>
          <w:color w:val="000000"/>
          <w:sz w:val="20"/>
          <w:szCs w:val="20"/>
          <w:lang w:val="ru-RU"/>
        </w:rPr>
        <w:t>.</w:t>
      </w:r>
    </w:p>
    <w:p w:rsidR="0079216A" w:rsidRPr="009B3248" w:rsidRDefault="007C243F" w:rsidP="009D2853">
      <w:pPr>
        <w:spacing w:before="120" w:after="0" w:line="220" w:lineRule="exact"/>
        <w:ind w:left="397" w:right="397"/>
        <w:jc w:val="both"/>
        <w:rPr>
          <w:color w:val="000000"/>
          <w:sz w:val="20"/>
          <w:szCs w:val="20"/>
          <w:lang w:val="ru-RU"/>
        </w:rPr>
      </w:pPr>
      <w:r w:rsidRPr="009B3248">
        <w:rPr>
          <w:b/>
          <w:color w:val="000000"/>
          <w:sz w:val="20"/>
          <w:szCs w:val="20"/>
          <w:lang w:val="ru-RU"/>
        </w:rPr>
        <w:t>Ключевые слова</w:t>
      </w:r>
      <w:r w:rsidR="0079216A" w:rsidRPr="009B3248">
        <w:rPr>
          <w:color w:val="000000"/>
          <w:sz w:val="20"/>
          <w:szCs w:val="20"/>
          <w:lang w:val="ru-RU"/>
        </w:rPr>
        <w:t xml:space="preserve">: </w:t>
      </w:r>
      <w:r w:rsidR="009B3248" w:rsidRPr="009B3248">
        <w:rPr>
          <w:color w:val="000000"/>
          <w:sz w:val="20"/>
          <w:szCs w:val="20"/>
          <w:lang w:val="ru-RU"/>
        </w:rPr>
        <w:t>геополитика, стратегическое соперничество, страте</w:t>
      </w:r>
      <w:r w:rsidR="004A2188">
        <w:rPr>
          <w:color w:val="000000"/>
          <w:sz w:val="20"/>
          <w:szCs w:val="20"/>
          <w:lang w:val="ru-RU"/>
        </w:rPr>
        <w:softHyphen/>
      </w:r>
      <w:r w:rsidR="009B3248" w:rsidRPr="009B3248">
        <w:rPr>
          <w:color w:val="000000"/>
          <w:sz w:val="20"/>
          <w:szCs w:val="20"/>
          <w:lang w:val="ru-RU"/>
        </w:rPr>
        <w:t xml:space="preserve">гическая </w:t>
      </w:r>
      <w:proofErr w:type="spellStart"/>
      <w:r w:rsidR="009B3248" w:rsidRPr="009B3248">
        <w:rPr>
          <w:color w:val="000000"/>
          <w:sz w:val="20"/>
          <w:szCs w:val="20"/>
          <w:lang w:val="ru-RU"/>
        </w:rPr>
        <w:t>трилемма</w:t>
      </w:r>
      <w:proofErr w:type="spellEnd"/>
      <w:r w:rsidR="009B3248" w:rsidRPr="009B3248">
        <w:rPr>
          <w:color w:val="000000"/>
          <w:sz w:val="20"/>
          <w:szCs w:val="20"/>
          <w:lang w:val="ru-RU"/>
        </w:rPr>
        <w:t>, военные угрозы, Черноморский регион, Европей</w:t>
      </w:r>
      <w:r w:rsidR="004A2188">
        <w:rPr>
          <w:color w:val="000000"/>
          <w:sz w:val="20"/>
          <w:szCs w:val="20"/>
          <w:lang w:val="ru-RU"/>
        </w:rPr>
        <w:softHyphen/>
      </w:r>
      <w:r w:rsidR="009B3248" w:rsidRPr="009B3248">
        <w:rPr>
          <w:color w:val="000000"/>
          <w:sz w:val="20"/>
          <w:szCs w:val="20"/>
          <w:lang w:val="ru-RU"/>
        </w:rPr>
        <w:t>ский Союз, США, Китай, Россия, Турция</w:t>
      </w:r>
      <w:r w:rsidR="0079216A" w:rsidRPr="009B3248">
        <w:rPr>
          <w:color w:val="000000"/>
          <w:sz w:val="20"/>
          <w:szCs w:val="20"/>
          <w:lang w:val="ru-RU"/>
        </w:rPr>
        <w:t>.</w:t>
      </w:r>
    </w:p>
    <w:p w:rsidR="0079216A" w:rsidRPr="009B3248" w:rsidRDefault="007C243F" w:rsidP="006750F6">
      <w:pPr>
        <w:pStyle w:val="Heading3"/>
        <w:spacing w:after="120" w:line="240" w:lineRule="exact"/>
        <w:rPr>
          <w:rFonts w:ascii="Calibri" w:hAnsi="Calibri"/>
          <w:bCs w:val="0"/>
          <w:color w:val="282A61"/>
          <w:sz w:val="24"/>
          <w:szCs w:val="24"/>
          <w:lang w:val="ru-RU"/>
        </w:rPr>
      </w:pPr>
      <w:r w:rsidRPr="009B3248">
        <w:rPr>
          <w:rFonts w:ascii="Calibri" w:hAnsi="Calibri"/>
          <w:bCs w:val="0"/>
          <w:color w:val="282A61"/>
          <w:sz w:val="24"/>
          <w:szCs w:val="24"/>
          <w:lang w:val="ru-RU"/>
        </w:rPr>
        <w:lastRenderedPageBreak/>
        <w:t>Вступление</w:t>
      </w:r>
    </w:p>
    <w:p w:rsidR="00B22642" w:rsidRPr="00B22642" w:rsidRDefault="00B22642" w:rsidP="00332B6F">
      <w:pPr>
        <w:spacing w:after="0" w:line="240" w:lineRule="exact"/>
        <w:jc w:val="both"/>
        <w:rPr>
          <w:sz w:val="21"/>
          <w:szCs w:val="21"/>
          <w:lang w:val="ru-RU"/>
        </w:rPr>
      </w:pPr>
      <w:r w:rsidRPr="00B22642">
        <w:rPr>
          <w:sz w:val="21"/>
          <w:szCs w:val="21"/>
          <w:lang w:val="ru-RU"/>
        </w:rPr>
        <w:t>Черноморский регион неизменно занимает видное место в мировой геопо</w:t>
      </w:r>
      <w:r w:rsidR="004A2188">
        <w:rPr>
          <w:sz w:val="21"/>
          <w:szCs w:val="21"/>
          <w:lang w:val="ru-RU"/>
        </w:rPr>
        <w:softHyphen/>
      </w:r>
      <w:r w:rsidRPr="00B22642">
        <w:rPr>
          <w:sz w:val="21"/>
          <w:szCs w:val="21"/>
          <w:lang w:val="ru-RU"/>
        </w:rPr>
        <w:t xml:space="preserve">литике, </w:t>
      </w:r>
      <w:proofErr w:type="spellStart"/>
      <w:r w:rsidRPr="00B22642">
        <w:rPr>
          <w:sz w:val="21"/>
          <w:szCs w:val="21"/>
          <w:lang w:val="ru-RU"/>
        </w:rPr>
        <w:t>геоэкономике</w:t>
      </w:r>
      <w:proofErr w:type="spellEnd"/>
      <w:r w:rsidRPr="00B22642">
        <w:rPr>
          <w:sz w:val="21"/>
          <w:szCs w:val="21"/>
          <w:lang w:val="ru-RU"/>
        </w:rPr>
        <w:t xml:space="preserve"> и стратегии. Расположенный на перекр</w:t>
      </w:r>
      <w:r w:rsidR="002969CC">
        <w:rPr>
          <w:sz w:val="21"/>
          <w:szCs w:val="21"/>
          <w:lang w:val="ru-RU"/>
        </w:rPr>
        <w:t>ё</w:t>
      </w:r>
      <w:r w:rsidRPr="00B22642">
        <w:rPr>
          <w:sz w:val="21"/>
          <w:szCs w:val="21"/>
          <w:lang w:val="ru-RU"/>
        </w:rPr>
        <w:t>стке цивили</w:t>
      </w:r>
      <w:r w:rsidR="004A2188">
        <w:rPr>
          <w:sz w:val="21"/>
          <w:szCs w:val="21"/>
          <w:lang w:val="ru-RU"/>
        </w:rPr>
        <w:softHyphen/>
      </w:r>
      <w:r w:rsidRPr="00B22642">
        <w:rPr>
          <w:sz w:val="21"/>
          <w:szCs w:val="21"/>
          <w:lang w:val="ru-RU"/>
        </w:rPr>
        <w:t>заций, христианского и мусульманского миров, между Востоком и Западом, Севером и Югом, он несёт многогранные политические, экономические и военные риски</w:t>
      </w:r>
      <w:r w:rsidR="00C96C26">
        <w:rPr>
          <w:sz w:val="21"/>
          <w:szCs w:val="21"/>
          <w:lang w:val="en-US"/>
        </w:rPr>
        <w:t>.</w:t>
      </w:r>
      <w:r w:rsidRPr="009B3248">
        <w:rPr>
          <w:sz w:val="21"/>
          <w:szCs w:val="21"/>
          <w:vertAlign w:val="superscript"/>
          <w:lang w:val="ru-RU"/>
        </w:rPr>
        <w:footnoteReference w:id="1"/>
      </w:r>
      <w:r w:rsidRPr="00B22642">
        <w:rPr>
          <w:sz w:val="21"/>
          <w:szCs w:val="21"/>
          <w:lang w:val="ru-RU"/>
        </w:rPr>
        <w:t xml:space="preserve"> Одновременно Чёрное море является центром геополити</w:t>
      </w:r>
      <w:r w:rsidR="004A2188">
        <w:rPr>
          <w:sz w:val="21"/>
          <w:szCs w:val="21"/>
          <w:lang w:val="ru-RU"/>
        </w:rPr>
        <w:softHyphen/>
      </w:r>
      <w:r w:rsidRPr="00B22642">
        <w:rPr>
          <w:sz w:val="21"/>
          <w:szCs w:val="21"/>
          <w:lang w:val="ru-RU"/>
        </w:rPr>
        <w:t>ческой конкуренции между ключевыми региональными и глобальными иг</w:t>
      </w:r>
      <w:r w:rsidR="004A2188">
        <w:rPr>
          <w:sz w:val="21"/>
          <w:szCs w:val="21"/>
          <w:lang w:val="ru-RU"/>
        </w:rPr>
        <w:softHyphen/>
      </w:r>
      <w:r w:rsidRPr="00B22642">
        <w:rPr>
          <w:sz w:val="21"/>
          <w:szCs w:val="21"/>
          <w:lang w:val="ru-RU"/>
        </w:rPr>
        <w:t>роками.</w:t>
      </w:r>
    </w:p>
    <w:p w:rsidR="00B22642" w:rsidRPr="00B22642" w:rsidRDefault="00B22642" w:rsidP="00332B6F">
      <w:pPr>
        <w:spacing w:after="0" w:line="240" w:lineRule="exact"/>
        <w:ind w:firstLine="288"/>
        <w:jc w:val="both"/>
        <w:rPr>
          <w:sz w:val="21"/>
          <w:szCs w:val="21"/>
          <w:lang w:val="ru-RU"/>
        </w:rPr>
      </w:pPr>
      <w:r w:rsidRPr="00B22642">
        <w:rPr>
          <w:sz w:val="21"/>
          <w:szCs w:val="21"/>
          <w:lang w:val="ru-RU"/>
        </w:rPr>
        <w:t xml:space="preserve">Причина этого заключается </w:t>
      </w:r>
      <w:r w:rsidR="008529F4">
        <w:rPr>
          <w:sz w:val="21"/>
          <w:szCs w:val="21"/>
          <w:lang w:val="ru-RU"/>
        </w:rPr>
        <w:t xml:space="preserve">в </w:t>
      </w:r>
      <w:r w:rsidR="00994751">
        <w:rPr>
          <w:sz w:val="21"/>
          <w:szCs w:val="21"/>
          <w:lang w:val="ru-RU"/>
        </w:rPr>
        <w:t>важ</w:t>
      </w:r>
      <w:r w:rsidRPr="00B22642">
        <w:rPr>
          <w:sz w:val="21"/>
          <w:szCs w:val="21"/>
          <w:lang w:val="ru-RU"/>
        </w:rPr>
        <w:t>ной географической особенност</w:t>
      </w:r>
      <w:r w:rsidR="008529F4">
        <w:rPr>
          <w:sz w:val="21"/>
          <w:szCs w:val="21"/>
          <w:lang w:val="ru-RU"/>
        </w:rPr>
        <w:t>и</w:t>
      </w:r>
      <w:r w:rsidRPr="00B22642">
        <w:rPr>
          <w:sz w:val="21"/>
          <w:szCs w:val="21"/>
          <w:lang w:val="ru-RU"/>
        </w:rPr>
        <w:t xml:space="preserve"> Чёр</w:t>
      </w:r>
      <w:r w:rsidR="004A2188">
        <w:rPr>
          <w:sz w:val="21"/>
          <w:szCs w:val="21"/>
          <w:lang w:val="ru-RU"/>
        </w:rPr>
        <w:softHyphen/>
      </w:r>
      <w:r w:rsidRPr="00B22642">
        <w:rPr>
          <w:sz w:val="21"/>
          <w:szCs w:val="21"/>
          <w:lang w:val="ru-RU"/>
        </w:rPr>
        <w:t>ного моря. Этот регион даёт стратегические возможности морским держа</w:t>
      </w:r>
      <w:r w:rsidR="004A2188">
        <w:rPr>
          <w:sz w:val="21"/>
          <w:szCs w:val="21"/>
          <w:lang w:val="ru-RU"/>
        </w:rPr>
        <w:softHyphen/>
      </w:r>
      <w:r w:rsidRPr="00B22642">
        <w:rPr>
          <w:sz w:val="21"/>
          <w:szCs w:val="21"/>
          <w:lang w:val="ru-RU"/>
        </w:rPr>
        <w:t>вам, одновременно будучи отправной точкой для континентальных дер</w:t>
      </w:r>
      <w:r w:rsidR="004A2188">
        <w:rPr>
          <w:sz w:val="21"/>
          <w:szCs w:val="21"/>
          <w:lang w:val="ru-RU"/>
        </w:rPr>
        <w:softHyphen/>
      </w:r>
      <w:r w:rsidRPr="00B22642">
        <w:rPr>
          <w:sz w:val="21"/>
          <w:szCs w:val="21"/>
          <w:lang w:val="ru-RU"/>
        </w:rPr>
        <w:t xml:space="preserve">жав, стремящихся господствовать в </w:t>
      </w:r>
      <w:r w:rsidR="002969CC" w:rsidRPr="00B22642">
        <w:rPr>
          <w:sz w:val="21"/>
          <w:szCs w:val="21"/>
          <w:lang w:val="ru-RU"/>
        </w:rPr>
        <w:t xml:space="preserve">Юго-Восточной </w:t>
      </w:r>
      <w:r w:rsidRPr="00B22642">
        <w:rPr>
          <w:sz w:val="21"/>
          <w:szCs w:val="21"/>
          <w:lang w:val="ru-RU"/>
        </w:rPr>
        <w:t>Европе. Находясь в ру</w:t>
      </w:r>
      <w:r w:rsidR="004A2188">
        <w:rPr>
          <w:sz w:val="21"/>
          <w:szCs w:val="21"/>
          <w:lang w:val="ru-RU"/>
        </w:rPr>
        <w:softHyphen/>
      </w:r>
      <w:r w:rsidRPr="00B22642">
        <w:rPr>
          <w:sz w:val="21"/>
          <w:szCs w:val="21"/>
          <w:lang w:val="ru-RU"/>
        </w:rPr>
        <w:t xml:space="preserve">ках врага, </w:t>
      </w:r>
      <w:r w:rsidR="00994751">
        <w:rPr>
          <w:sz w:val="21"/>
          <w:szCs w:val="21"/>
          <w:lang w:val="ru-RU"/>
        </w:rPr>
        <w:t>Чёрное море</w:t>
      </w:r>
      <w:r w:rsidRPr="00B22642">
        <w:rPr>
          <w:sz w:val="21"/>
          <w:szCs w:val="21"/>
          <w:lang w:val="ru-RU"/>
        </w:rPr>
        <w:t xml:space="preserve"> может разрушить гегемонию любой евразийской державы или коалиции. Поэтому два основных евразийских соперника </w:t>
      </w:r>
      <w:r w:rsidR="00994751">
        <w:rPr>
          <w:sz w:val="21"/>
          <w:szCs w:val="21"/>
          <w:lang w:val="ru-RU"/>
        </w:rPr>
        <w:t>–</w:t>
      </w:r>
      <w:r w:rsidRPr="00B22642">
        <w:rPr>
          <w:sz w:val="21"/>
          <w:szCs w:val="21"/>
          <w:lang w:val="ru-RU"/>
        </w:rPr>
        <w:t xml:space="preserve"> Россия и Китай </w:t>
      </w:r>
      <w:r w:rsidR="00994751">
        <w:rPr>
          <w:sz w:val="21"/>
          <w:szCs w:val="21"/>
          <w:lang w:val="ru-RU"/>
        </w:rPr>
        <w:t>–</w:t>
      </w:r>
      <w:r w:rsidRPr="00B22642">
        <w:rPr>
          <w:sz w:val="21"/>
          <w:szCs w:val="21"/>
          <w:lang w:val="ru-RU"/>
        </w:rPr>
        <w:t xml:space="preserve"> больше склонны сотрудничать, а не соперничать в Чёрном море.</w:t>
      </w:r>
    </w:p>
    <w:p w:rsidR="00B22642" w:rsidRPr="00B22642" w:rsidRDefault="00B22642" w:rsidP="00B22642">
      <w:pPr>
        <w:spacing w:after="0" w:line="240" w:lineRule="exact"/>
        <w:ind w:firstLine="284"/>
        <w:jc w:val="both"/>
        <w:rPr>
          <w:sz w:val="21"/>
          <w:szCs w:val="21"/>
          <w:lang w:val="ru-RU"/>
        </w:rPr>
      </w:pPr>
      <w:r w:rsidRPr="00B22642">
        <w:rPr>
          <w:sz w:val="21"/>
          <w:szCs w:val="21"/>
          <w:lang w:val="ru-RU"/>
        </w:rPr>
        <w:t>Стратегическое значение этого региона невозможно переоценить, по</w:t>
      </w:r>
      <w:r w:rsidR="004A2188">
        <w:rPr>
          <w:sz w:val="21"/>
          <w:szCs w:val="21"/>
          <w:lang w:val="ru-RU"/>
        </w:rPr>
        <w:softHyphen/>
      </w:r>
      <w:r w:rsidRPr="00B22642">
        <w:rPr>
          <w:sz w:val="21"/>
          <w:szCs w:val="21"/>
          <w:lang w:val="ru-RU"/>
        </w:rPr>
        <w:t xml:space="preserve">скольку он служит </w:t>
      </w:r>
      <w:r w:rsidR="00994751">
        <w:rPr>
          <w:sz w:val="21"/>
          <w:szCs w:val="21"/>
          <w:lang w:val="ru-RU"/>
        </w:rPr>
        <w:t>ареной</w:t>
      </w:r>
      <w:r w:rsidRPr="00B22642">
        <w:rPr>
          <w:sz w:val="21"/>
          <w:szCs w:val="21"/>
          <w:lang w:val="ru-RU"/>
        </w:rPr>
        <w:t xml:space="preserve"> стратегической конкуренции между ведущими региональными игроками и мировыми державами. Эти разнообразные сто</w:t>
      </w:r>
      <w:r w:rsidR="004A2188">
        <w:rPr>
          <w:sz w:val="21"/>
          <w:szCs w:val="21"/>
          <w:lang w:val="ru-RU"/>
        </w:rPr>
        <w:softHyphen/>
      </w:r>
      <w:r w:rsidRPr="00B22642">
        <w:rPr>
          <w:sz w:val="21"/>
          <w:szCs w:val="21"/>
          <w:lang w:val="ru-RU"/>
        </w:rPr>
        <w:t xml:space="preserve">роны имеют различные, часто </w:t>
      </w:r>
      <w:r w:rsidR="00C96C26">
        <w:rPr>
          <w:sz w:val="21"/>
          <w:szCs w:val="21"/>
          <w:lang w:val="ru-RU"/>
        </w:rPr>
        <w:t>конфликтующие интересы, которые</w:t>
      </w:r>
      <w:r w:rsidRPr="00B22642">
        <w:rPr>
          <w:sz w:val="21"/>
          <w:szCs w:val="21"/>
          <w:lang w:val="ru-RU"/>
        </w:rPr>
        <w:t xml:space="preserve"> с одной стороны усложняют ситуацию в более широком Черноморском регионе, но с другой стороны, эта конкуренция </w:t>
      </w:r>
      <w:r>
        <w:rPr>
          <w:sz w:val="21"/>
          <w:szCs w:val="21"/>
          <w:lang w:val="ru-RU"/>
        </w:rPr>
        <w:t>служит</w:t>
      </w:r>
      <w:r w:rsidRPr="00B22642">
        <w:rPr>
          <w:sz w:val="21"/>
          <w:szCs w:val="21"/>
          <w:lang w:val="ru-RU"/>
        </w:rPr>
        <w:t xml:space="preserve"> основ</w:t>
      </w:r>
      <w:r>
        <w:rPr>
          <w:sz w:val="21"/>
          <w:szCs w:val="21"/>
          <w:lang w:val="ru-RU"/>
        </w:rPr>
        <w:t>ой</w:t>
      </w:r>
      <w:r w:rsidRPr="00B22642">
        <w:rPr>
          <w:sz w:val="21"/>
          <w:szCs w:val="21"/>
          <w:lang w:val="ru-RU"/>
        </w:rPr>
        <w:t xml:space="preserve"> для регионального со</w:t>
      </w:r>
      <w:r w:rsidR="004A2188">
        <w:rPr>
          <w:sz w:val="21"/>
          <w:szCs w:val="21"/>
          <w:lang w:val="ru-RU"/>
        </w:rPr>
        <w:softHyphen/>
      </w:r>
      <w:r w:rsidRPr="00B22642">
        <w:rPr>
          <w:sz w:val="21"/>
          <w:szCs w:val="21"/>
          <w:lang w:val="ru-RU"/>
        </w:rPr>
        <w:t>существования и, в определ</w:t>
      </w:r>
      <w:r>
        <w:rPr>
          <w:sz w:val="21"/>
          <w:szCs w:val="21"/>
          <w:lang w:val="ru-RU"/>
        </w:rPr>
        <w:t>ё</w:t>
      </w:r>
      <w:r w:rsidRPr="00B22642">
        <w:rPr>
          <w:sz w:val="21"/>
          <w:szCs w:val="21"/>
          <w:lang w:val="ru-RU"/>
        </w:rPr>
        <w:t xml:space="preserve">нных областях, сотрудничества и интеграции в </w:t>
      </w:r>
      <w:r>
        <w:rPr>
          <w:sz w:val="21"/>
          <w:szCs w:val="21"/>
          <w:lang w:val="ru-RU"/>
        </w:rPr>
        <w:t>мировом</w:t>
      </w:r>
      <w:r w:rsidRPr="00B22642">
        <w:rPr>
          <w:sz w:val="21"/>
          <w:szCs w:val="21"/>
          <w:lang w:val="ru-RU"/>
        </w:rPr>
        <w:t xml:space="preserve"> масштабе. Примерами таких интеграционных инициатив явля</w:t>
      </w:r>
      <w:r w:rsidR="004A2188">
        <w:rPr>
          <w:sz w:val="21"/>
          <w:szCs w:val="21"/>
          <w:lang w:val="ru-RU"/>
        </w:rPr>
        <w:softHyphen/>
      </w:r>
      <w:r w:rsidRPr="00B22642">
        <w:rPr>
          <w:sz w:val="21"/>
          <w:szCs w:val="21"/>
          <w:lang w:val="ru-RU"/>
        </w:rPr>
        <w:t>ются евроазиатский транспортный коридор и каспийские энергетические проекты, предполагающие участие Китая, стран Центральной Азии и Ев</w:t>
      </w:r>
      <w:r w:rsidR="004A2188">
        <w:rPr>
          <w:sz w:val="21"/>
          <w:szCs w:val="21"/>
          <w:lang w:val="ru-RU"/>
        </w:rPr>
        <w:softHyphen/>
      </w:r>
      <w:r w:rsidRPr="00B22642">
        <w:rPr>
          <w:sz w:val="21"/>
          <w:szCs w:val="21"/>
          <w:lang w:val="ru-RU"/>
        </w:rPr>
        <w:t>ропы.</w:t>
      </w:r>
    </w:p>
    <w:p w:rsidR="0079216A" w:rsidRPr="009B3248" w:rsidRDefault="00B22642" w:rsidP="00B22642">
      <w:pPr>
        <w:spacing w:after="0" w:line="240" w:lineRule="exact"/>
        <w:ind w:firstLine="284"/>
        <w:jc w:val="both"/>
        <w:rPr>
          <w:bCs/>
          <w:sz w:val="21"/>
          <w:szCs w:val="21"/>
          <w:lang w:val="ru-RU"/>
        </w:rPr>
      </w:pPr>
      <w:r w:rsidRPr="00B22642">
        <w:rPr>
          <w:sz w:val="21"/>
          <w:szCs w:val="21"/>
          <w:lang w:val="ru-RU"/>
        </w:rPr>
        <w:t>Стратегические приоритеты США вс</w:t>
      </w:r>
      <w:r w:rsidR="008529F4">
        <w:rPr>
          <w:sz w:val="21"/>
          <w:szCs w:val="21"/>
          <w:lang w:val="ru-RU"/>
        </w:rPr>
        <w:t>ё</w:t>
      </w:r>
      <w:r w:rsidRPr="00B22642">
        <w:rPr>
          <w:sz w:val="21"/>
          <w:szCs w:val="21"/>
          <w:lang w:val="ru-RU"/>
        </w:rPr>
        <w:t xml:space="preserve"> больше смещаются на конкурен</w:t>
      </w:r>
      <w:r w:rsidR="004A2188">
        <w:rPr>
          <w:sz w:val="21"/>
          <w:szCs w:val="21"/>
          <w:lang w:val="ru-RU"/>
        </w:rPr>
        <w:softHyphen/>
      </w:r>
      <w:r w:rsidRPr="00B22642">
        <w:rPr>
          <w:sz w:val="21"/>
          <w:szCs w:val="21"/>
          <w:lang w:val="ru-RU"/>
        </w:rPr>
        <w:t>цию великих держав, однако отсутствует всеобъемлющая основа для пони</w:t>
      </w:r>
      <w:r w:rsidR="004A2188">
        <w:rPr>
          <w:sz w:val="21"/>
          <w:szCs w:val="21"/>
          <w:lang w:val="ru-RU"/>
        </w:rPr>
        <w:softHyphen/>
      </w:r>
      <w:r w:rsidRPr="00B22642">
        <w:rPr>
          <w:sz w:val="21"/>
          <w:szCs w:val="21"/>
          <w:lang w:val="ru-RU"/>
        </w:rPr>
        <w:t>мания характера соперничества США с Китаем и Россией. Отсутствие все</w:t>
      </w:r>
      <w:r w:rsidR="004A2188">
        <w:rPr>
          <w:sz w:val="21"/>
          <w:szCs w:val="21"/>
          <w:lang w:val="ru-RU"/>
        </w:rPr>
        <w:softHyphen/>
      </w:r>
      <w:r w:rsidRPr="00B22642">
        <w:rPr>
          <w:sz w:val="21"/>
          <w:szCs w:val="21"/>
          <w:lang w:val="ru-RU"/>
        </w:rPr>
        <w:t xml:space="preserve">объемлющей основы для понимания соперничества великих держав </w:t>
      </w:r>
      <w:r w:rsidR="00D50B90">
        <w:rPr>
          <w:sz w:val="21"/>
          <w:szCs w:val="21"/>
          <w:lang w:val="ru-RU"/>
        </w:rPr>
        <w:t>–</w:t>
      </w:r>
      <w:r w:rsidRPr="00B22642">
        <w:rPr>
          <w:sz w:val="21"/>
          <w:szCs w:val="21"/>
          <w:lang w:val="ru-RU"/>
        </w:rPr>
        <w:t xml:space="preserve"> США, Китая и России </w:t>
      </w:r>
      <w:r w:rsidR="00D50B90">
        <w:rPr>
          <w:sz w:val="21"/>
          <w:szCs w:val="21"/>
          <w:lang w:val="ru-RU"/>
        </w:rPr>
        <w:t>–</w:t>
      </w:r>
      <w:r w:rsidRPr="00B22642">
        <w:rPr>
          <w:sz w:val="21"/>
          <w:szCs w:val="21"/>
          <w:lang w:val="ru-RU"/>
        </w:rPr>
        <w:t xml:space="preserve"> в Чё</w:t>
      </w:r>
      <w:r w:rsidR="00D50B90">
        <w:rPr>
          <w:sz w:val="21"/>
          <w:szCs w:val="21"/>
          <w:lang w:val="ru-RU"/>
        </w:rPr>
        <w:t>р</w:t>
      </w:r>
      <w:r w:rsidRPr="00B22642">
        <w:rPr>
          <w:sz w:val="21"/>
          <w:szCs w:val="21"/>
          <w:lang w:val="ru-RU"/>
        </w:rPr>
        <w:t>ном море имеет далеко</w:t>
      </w:r>
      <w:r w:rsidR="00D50B90">
        <w:rPr>
          <w:sz w:val="21"/>
          <w:szCs w:val="21"/>
          <w:lang w:val="ru-RU"/>
        </w:rPr>
        <w:t xml:space="preserve"> </w:t>
      </w:r>
      <w:r w:rsidRPr="00B22642">
        <w:rPr>
          <w:sz w:val="21"/>
          <w:szCs w:val="21"/>
          <w:lang w:val="ru-RU"/>
        </w:rPr>
        <w:t>идущие последствия. Сложный геополитический ландшафт региона, с многогранными рисками и разнообразием заинтересованных сторон, говорит о необходимости разра</w:t>
      </w:r>
      <w:r w:rsidR="004A2188">
        <w:rPr>
          <w:sz w:val="21"/>
          <w:szCs w:val="21"/>
          <w:lang w:val="ru-RU"/>
        </w:rPr>
        <w:softHyphen/>
      </w:r>
      <w:r w:rsidRPr="00B22642">
        <w:rPr>
          <w:sz w:val="21"/>
          <w:szCs w:val="21"/>
          <w:lang w:val="ru-RU"/>
        </w:rPr>
        <w:t>ботки тонкого аналитического подхода. Такая основа должна не только учи</w:t>
      </w:r>
      <w:r w:rsidR="004A2188">
        <w:rPr>
          <w:sz w:val="21"/>
          <w:szCs w:val="21"/>
          <w:lang w:val="ru-RU"/>
        </w:rPr>
        <w:softHyphen/>
      </w:r>
      <w:r w:rsidRPr="00B22642">
        <w:rPr>
          <w:sz w:val="21"/>
          <w:szCs w:val="21"/>
          <w:lang w:val="ru-RU"/>
        </w:rPr>
        <w:t>тывать интересы и стратегии этих мировых держав, но и анализировать их взаимодействие и конкуренцию на этом важном театре геополитического соперничества</w:t>
      </w:r>
      <w:r w:rsidR="00C96C26">
        <w:rPr>
          <w:sz w:val="21"/>
          <w:szCs w:val="21"/>
          <w:lang w:val="en-US"/>
        </w:rPr>
        <w:t>.</w:t>
      </w:r>
      <w:r w:rsidR="0079216A" w:rsidRPr="009B3248">
        <w:rPr>
          <w:bCs/>
          <w:sz w:val="21"/>
          <w:szCs w:val="21"/>
          <w:vertAlign w:val="superscript"/>
          <w:lang w:val="ru-RU"/>
        </w:rPr>
        <w:footnoteReference w:id="2"/>
      </w:r>
    </w:p>
    <w:p w:rsidR="008529F4" w:rsidRDefault="008529F4" w:rsidP="009D0FD9">
      <w:pPr>
        <w:spacing w:after="0" w:line="240" w:lineRule="exact"/>
        <w:ind w:firstLine="284"/>
        <w:jc w:val="both"/>
        <w:rPr>
          <w:sz w:val="21"/>
          <w:szCs w:val="21"/>
          <w:lang w:val="ru-RU"/>
        </w:rPr>
      </w:pPr>
      <w:r w:rsidRPr="008529F4">
        <w:rPr>
          <w:sz w:val="21"/>
          <w:szCs w:val="21"/>
          <w:lang w:val="ru-RU"/>
        </w:rPr>
        <w:lastRenderedPageBreak/>
        <w:t>Уникальность Черноморского региона как перекрёстка различных циви</w:t>
      </w:r>
      <w:r w:rsidR="004A2188">
        <w:rPr>
          <w:sz w:val="21"/>
          <w:szCs w:val="21"/>
          <w:lang w:val="ru-RU"/>
        </w:rPr>
        <w:softHyphen/>
      </w:r>
      <w:r w:rsidRPr="008529F4">
        <w:rPr>
          <w:sz w:val="21"/>
          <w:szCs w:val="21"/>
          <w:lang w:val="ru-RU"/>
        </w:rPr>
        <w:t>лизаций и центра интенсивной конкуренции требует более глубокого пони</w:t>
      </w:r>
      <w:r w:rsidR="004A2188">
        <w:rPr>
          <w:sz w:val="21"/>
          <w:szCs w:val="21"/>
          <w:lang w:val="ru-RU"/>
        </w:rPr>
        <w:softHyphen/>
      </w:r>
      <w:r w:rsidRPr="008529F4">
        <w:rPr>
          <w:sz w:val="21"/>
          <w:szCs w:val="21"/>
          <w:lang w:val="ru-RU"/>
        </w:rPr>
        <w:t>мания динамики происходящих событий. Более того, с усилением стратеги</w:t>
      </w:r>
      <w:r w:rsidR="004A2188">
        <w:rPr>
          <w:sz w:val="21"/>
          <w:szCs w:val="21"/>
          <w:lang w:val="ru-RU"/>
        </w:rPr>
        <w:softHyphen/>
      </w:r>
      <w:r w:rsidRPr="008529F4">
        <w:rPr>
          <w:sz w:val="21"/>
          <w:szCs w:val="21"/>
          <w:lang w:val="ru-RU"/>
        </w:rPr>
        <w:t xml:space="preserve">ческой конкуренции в этом регионе политикам и аналитикам крайне важно выработать комплексные модели, точно фиксирующие и </w:t>
      </w:r>
      <w:proofErr w:type="gramStart"/>
      <w:r w:rsidRPr="008529F4">
        <w:rPr>
          <w:sz w:val="21"/>
          <w:szCs w:val="21"/>
          <w:lang w:val="ru-RU"/>
        </w:rPr>
        <w:t>оценивающие эти взаимо</w:t>
      </w:r>
      <w:r w:rsidR="00994751">
        <w:rPr>
          <w:sz w:val="21"/>
          <w:szCs w:val="21"/>
          <w:lang w:val="ru-RU"/>
        </w:rPr>
        <w:t>отношен</w:t>
      </w:r>
      <w:r w:rsidRPr="008529F4">
        <w:rPr>
          <w:sz w:val="21"/>
          <w:szCs w:val="21"/>
          <w:lang w:val="ru-RU"/>
        </w:rPr>
        <w:t>ия</w:t>
      </w:r>
      <w:proofErr w:type="gramEnd"/>
      <w:r w:rsidRPr="008529F4">
        <w:rPr>
          <w:sz w:val="21"/>
          <w:szCs w:val="21"/>
          <w:lang w:val="ru-RU"/>
        </w:rPr>
        <w:t xml:space="preserve"> и их последствия для региональной стабильности и без</w:t>
      </w:r>
      <w:r w:rsidR="004A2188">
        <w:rPr>
          <w:sz w:val="21"/>
          <w:szCs w:val="21"/>
          <w:lang w:val="ru-RU"/>
        </w:rPr>
        <w:softHyphen/>
      </w:r>
      <w:r w:rsidRPr="008529F4">
        <w:rPr>
          <w:sz w:val="21"/>
          <w:szCs w:val="21"/>
          <w:lang w:val="ru-RU"/>
        </w:rPr>
        <w:t xml:space="preserve">опасности. </w:t>
      </w:r>
    </w:p>
    <w:p w:rsidR="0079216A" w:rsidRPr="009B3248" w:rsidRDefault="008529F4" w:rsidP="009D0FD9">
      <w:pPr>
        <w:spacing w:after="0" w:line="240" w:lineRule="exact"/>
        <w:ind w:firstLine="284"/>
        <w:jc w:val="both"/>
        <w:rPr>
          <w:color w:val="000000"/>
          <w:sz w:val="21"/>
          <w:szCs w:val="21"/>
          <w:lang w:val="ru-RU"/>
        </w:rPr>
      </w:pPr>
      <w:r w:rsidRPr="008529F4">
        <w:rPr>
          <w:sz w:val="21"/>
          <w:szCs w:val="21"/>
          <w:lang w:val="ru-RU"/>
        </w:rPr>
        <w:t>США всячески стараются укрепить сво</w:t>
      </w:r>
      <w:r>
        <w:rPr>
          <w:sz w:val="21"/>
          <w:szCs w:val="21"/>
          <w:lang w:val="ru-RU"/>
        </w:rPr>
        <w:t>ё</w:t>
      </w:r>
      <w:r w:rsidRPr="008529F4">
        <w:rPr>
          <w:sz w:val="21"/>
          <w:szCs w:val="21"/>
          <w:lang w:val="ru-RU"/>
        </w:rPr>
        <w:t xml:space="preserve"> присутствие в Черноморском ре</w:t>
      </w:r>
      <w:r w:rsidR="004A2188">
        <w:rPr>
          <w:sz w:val="21"/>
          <w:szCs w:val="21"/>
          <w:lang w:val="ru-RU"/>
        </w:rPr>
        <w:softHyphen/>
      </w:r>
      <w:r w:rsidRPr="008529F4">
        <w:rPr>
          <w:sz w:val="21"/>
          <w:szCs w:val="21"/>
          <w:lang w:val="ru-RU"/>
        </w:rPr>
        <w:t>гионе с помощью ряда мер, включая военные учения, поддержку союзни</w:t>
      </w:r>
      <w:r w:rsidR="004A2188">
        <w:rPr>
          <w:sz w:val="21"/>
          <w:szCs w:val="21"/>
          <w:lang w:val="ru-RU"/>
        </w:rPr>
        <w:softHyphen/>
      </w:r>
      <w:r w:rsidRPr="008529F4">
        <w:rPr>
          <w:sz w:val="21"/>
          <w:szCs w:val="21"/>
          <w:lang w:val="ru-RU"/>
        </w:rPr>
        <w:t>ков по НАТО, таких как Румыния и Болгария, и различные инициативы, направленные на противодействие влиянию России. Между тем Китай, не</w:t>
      </w:r>
      <w:r w:rsidR="004A2188">
        <w:rPr>
          <w:sz w:val="21"/>
          <w:szCs w:val="21"/>
          <w:lang w:val="ru-RU"/>
        </w:rPr>
        <w:softHyphen/>
      </w:r>
      <w:r w:rsidRPr="008529F4">
        <w:rPr>
          <w:sz w:val="21"/>
          <w:szCs w:val="21"/>
          <w:lang w:val="ru-RU"/>
        </w:rPr>
        <w:t>смотря на свою географическую удал</w:t>
      </w:r>
      <w:r w:rsidR="00994751">
        <w:rPr>
          <w:sz w:val="21"/>
          <w:szCs w:val="21"/>
          <w:lang w:val="ru-RU"/>
        </w:rPr>
        <w:t>ё</w:t>
      </w:r>
      <w:r w:rsidRPr="008529F4">
        <w:rPr>
          <w:sz w:val="21"/>
          <w:szCs w:val="21"/>
          <w:lang w:val="ru-RU"/>
        </w:rPr>
        <w:t>нность, принимает всё большее уча</w:t>
      </w:r>
      <w:r w:rsidR="004A2188">
        <w:rPr>
          <w:sz w:val="21"/>
          <w:szCs w:val="21"/>
          <w:lang w:val="ru-RU"/>
        </w:rPr>
        <w:softHyphen/>
      </w:r>
      <w:r w:rsidRPr="008529F4">
        <w:rPr>
          <w:sz w:val="21"/>
          <w:szCs w:val="21"/>
          <w:lang w:val="ru-RU"/>
        </w:rPr>
        <w:t>стие в экономическом развитии региона. Это участие включает инвестиции, инфраструктурные проекты и торговые соглашения, на</w:t>
      </w:r>
      <w:r w:rsidR="002969CC">
        <w:rPr>
          <w:sz w:val="21"/>
          <w:szCs w:val="21"/>
          <w:lang w:val="ru-RU"/>
        </w:rPr>
        <w:t>це</w:t>
      </w:r>
      <w:r w:rsidRPr="008529F4">
        <w:rPr>
          <w:sz w:val="21"/>
          <w:szCs w:val="21"/>
          <w:lang w:val="ru-RU"/>
        </w:rPr>
        <w:t>ленные на обеспе</w:t>
      </w:r>
      <w:r w:rsidR="004A2188">
        <w:rPr>
          <w:sz w:val="21"/>
          <w:szCs w:val="21"/>
          <w:lang w:val="ru-RU"/>
        </w:rPr>
        <w:softHyphen/>
      </w:r>
      <w:r w:rsidRPr="008529F4">
        <w:rPr>
          <w:sz w:val="21"/>
          <w:szCs w:val="21"/>
          <w:lang w:val="ru-RU"/>
        </w:rPr>
        <w:t>чение доступа к жизненно важным энергоресурсам и продление инициа</w:t>
      </w:r>
      <w:r w:rsidR="004A2188">
        <w:rPr>
          <w:sz w:val="21"/>
          <w:szCs w:val="21"/>
          <w:lang w:val="ru-RU"/>
        </w:rPr>
        <w:softHyphen/>
      </w:r>
      <w:r w:rsidRPr="008529F4">
        <w:rPr>
          <w:sz w:val="21"/>
          <w:szCs w:val="21"/>
          <w:lang w:val="ru-RU"/>
        </w:rPr>
        <w:t>тивы «Один пояс, один путь» в Европу. Поскольку ставки в этой стратегиче</w:t>
      </w:r>
      <w:r w:rsidR="004A2188">
        <w:rPr>
          <w:sz w:val="21"/>
          <w:szCs w:val="21"/>
          <w:lang w:val="ru-RU"/>
        </w:rPr>
        <w:softHyphen/>
      </w:r>
      <w:r w:rsidRPr="008529F4">
        <w:rPr>
          <w:sz w:val="21"/>
          <w:szCs w:val="21"/>
          <w:lang w:val="ru-RU"/>
        </w:rPr>
        <w:t>ской конкуренции продолжают расти, Черноморский регион становится ключевой ареной, где сходятся интересы и амбиции этих глобальных игро</w:t>
      </w:r>
      <w:r w:rsidR="004A2188">
        <w:rPr>
          <w:sz w:val="21"/>
          <w:szCs w:val="21"/>
          <w:lang w:val="ru-RU"/>
        </w:rPr>
        <w:softHyphen/>
      </w:r>
      <w:r w:rsidRPr="008529F4">
        <w:rPr>
          <w:sz w:val="21"/>
          <w:szCs w:val="21"/>
          <w:lang w:val="ru-RU"/>
        </w:rPr>
        <w:t>ков, что несёт глубокие последствия для безопасности и стабильности реги</w:t>
      </w:r>
      <w:r w:rsidR="004A2188">
        <w:rPr>
          <w:sz w:val="21"/>
          <w:szCs w:val="21"/>
          <w:lang w:val="ru-RU"/>
        </w:rPr>
        <w:softHyphen/>
      </w:r>
      <w:r w:rsidRPr="008529F4">
        <w:rPr>
          <w:sz w:val="21"/>
          <w:szCs w:val="21"/>
          <w:lang w:val="ru-RU"/>
        </w:rPr>
        <w:t>она</w:t>
      </w:r>
      <w:r w:rsidR="0079216A" w:rsidRPr="009B3248">
        <w:rPr>
          <w:sz w:val="21"/>
          <w:szCs w:val="21"/>
          <w:lang w:val="ru-RU"/>
        </w:rPr>
        <w:t>.</w:t>
      </w:r>
    </w:p>
    <w:p w:rsidR="0079216A" w:rsidRPr="009B3248" w:rsidRDefault="009C4886" w:rsidP="00F13821">
      <w:pPr>
        <w:spacing w:before="240" w:after="120" w:line="240" w:lineRule="auto"/>
        <w:jc w:val="center"/>
        <w:rPr>
          <w:color w:val="000000"/>
          <w:sz w:val="21"/>
          <w:szCs w:val="21"/>
          <w:lang w:val="ru-R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482600</wp:posOffset>
                </wp:positionV>
                <wp:extent cx="245745" cy="217805"/>
                <wp:effectExtent l="0" t="1905" r="1905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217805"/>
                        </a:xfrm>
                        <a:prstGeom prst="rect">
                          <a:avLst/>
                        </a:prstGeom>
                        <a:solidFill>
                          <a:srgbClr val="EAE2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AF1" w:rsidRPr="00310AF1" w:rsidRDefault="00310AF1" w:rsidP="00310AF1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666699"/>
                                <w:sz w:val="11"/>
                                <w:szCs w:val="11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666699"/>
                                <w:spacing w:val="-2"/>
                                <w:sz w:val="11"/>
                                <w:szCs w:val="11"/>
                                <w:lang w:val="ru-RU"/>
                              </w:rPr>
                              <w:t>канал</w:t>
                            </w:r>
                            <w:r w:rsidRPr="00310AF1">
                              <w:rPr>
                                <w:rFonts w:ascii="Times New Roman" w:hAnsi="Times New Roman"/>
                                <w:i/>
                                <w:color w:val="666699"/>
                                <w:spacing w:val="-2"/>
                                <w:sz w:val="11"/>
                                <w:szCs w:val="11"/>
                                <w:lang w:val="ru-RU"/>
                              </w:rPr>
                              <w:t xml:space="preserve"> Волга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666699"/>
                                <w:spacing w:val="-2"/>
                                <w:sz w:val="11"/>
                                <w:szCs w:val="11"/>
                                <w:lang w:val="ru-RU"/>
                              </w:rPr>
                              <w:t>-Дон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98.5pt;margin-top:38pt;width:19.35pt;height:1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" fillcolor="#eae2e8" stroked="f">
                <v:textbox inset="0,0,0,0">
                  <w:txbxContent>
                    <w:p w:rsidR="00310AF1" w:rsidRPr="00310AF1" w:rsidRDefault="00310AF1" w:rsidP="00310AF1">
                      <w:pPr>
                        <w:spacing w:after="0" w:line="216" w:lineRule="auto"/>
                        <w:jc w:val="center"/>
                        <w:rPr>
                          <w:rFonts w:ascii="Times New Roman" w:hAnsi="Times New Roman"/>
                          <w:i/>
                          <w:color w:val="666699"/>
                          <w:sz w:val="11"/>
                          <w:szCs w:val="11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666699"/>
                          <w:spacing w:val="-2"/>
                          <w:sz w:val="11"/>
                          <w:szCs w:val="11"/>
                          <w:lang w:val="ru-RU"/>
                        </w:rPr>
                        <w:t>канал</w:t>
                      </w:r>
                      <w:r w:rsidRPr="00310AF1">
                        <w:rPr>
                          <w:rFonts w:ascii="Times New Roman" w:hAnsi="Times New Roman"/>
                          <w:i/>
                          <w:color w:val="666699"/>
                          <w:spacing w:val="-2"/>
                          <w:sz w:val="11"/>
                          <w:szCs w:val="11"/>
                          <w:lang w:val="ru-RU"/>
                        </w:rPr>
                        <w:t xml:space="preserve"> Волга</w:t>
                      </w:r>
                      <w:r>
                        <w:rPr>
                          <w:rFonts w:ascii="Times New Roman" w:hAnsi="Times New Roman"/>
                          <w:i/>
                          <w:color w:val="666699"/>
                          <w:spacing w:val="-2"/>
                          <w:sz w:val="11"/>
                          <w:szCs w:val="11"/>
                          <w:lang w:val="ru-RU"/>
                        </w:rPr>
                        <w:t>-Дон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582930</wp:posOffset>
                </wp:positionV>
                <wp:extent cx="203835" cy="118110"/>
                <wp:effectExtent l="3175" t="0" r="2540" b="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18110"/>
                        </a:xfrm>
                        <a:prstGeom prst="rect">
                          <a:avLst/>
                        </a:prstGeom>
                        <a:solidFill>
                          <a:srgbClr val="EAE2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AF1" w:rsidRPr="00310AF1" w:rsidRDefault="00310AF1" w:rsidP="00310A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666699"/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10AF1">
                              <w:rPr>
                                <w:rFonts w:ascii="Times New Roman" w:hAnsi="Times New Roman"/>
                                <w:i/>
                                <w:color w:val="666699"/>
                                <w:spacing w:val="-2"/>
                                <w:sz w:val="11"/>
                                <w:szCs w:val="11"/>
                                <w:lang w:val="ru-RU"/>
                              </w:rPr>
                              <w:t xml:space="preserve">р.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666699"/>
                                <w:spacing w:val="-2"/>
                                <w:sz w:val="11"/>
                                <w:szCs w:val="11"/>
                                <w:lang w:val="ru-RU"/>
                              </w:rPr>
                              <w:t>Дон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177.75pt;margin-top:45.9pt;width:16.05pt;height:9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" fillcolor="#eae2e8" stroked="f">
                <v:textbox inset="0,0,0,0">
                  <w:txbxContent>
                    <w:p w:rsidR="00310AF1" w:rsidRPr="00310AF1" w:rsidRDefault="00310AF1" w:rsidP="00310A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666699"/>
                          <w:sz w:val="11"/>
                          <w:szCs w:val="11"/>
                          <w:lang w:val="ru-RU"/>
                        </w:rPr>
                      </w:pPr>
                      <w:r w:rsidRPr="00310AF1">
                        <w:rPr>
                          <w:rFonts w:ascii="Times New Roman" w:hAnsi="Times New Roman"/>
                          <w:i/>
                          <w:color w:val="666699"/>
                          <w:spacing w:val="-2"/>
                          <w:sz w:val="11"/>
                          <w:szCs w:val="11"/>
                          <w:lang w:val="ru-RU"/>
                        </w:rPr>
                        <w:t xml:space="preserve">р. </w:t>
                      </w:r>
                      <w:r>
                        <w:rPr>
                          <w:rFonts w:ascii="Times New Roman" w:hAnsi="Times New Roman"/>
                          <w:i/>
                          <w:color w:val="666699"/>
                          <w:spacing w:val="-2"/>
                          <w:sz w:val="11"/>
                          <w:szCs w:val="11"/>
                          <w:lang w:val="ru-RU"/>
                        </w:rPr>
                        <w:t>Дон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1014730</wp:posOffset>
                </wp:positionV>
                <wp:extent cx="245745" cy="118110"/>
                <wp:effectExtent l="1270" t="635" r="635" b="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118110"/>
                        </a:xfrm>
                        <a:prstGeom prst="rect">
                          <a:avLst/>
                        </a:prstGeom>
                        <a:solidFill>
                          <a:srgbClr val="EAE2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E29" w:rsidRPr="00310AF1" w:rsidRDefault="00310AF1" w:rsidP="00310A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666699"/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310AF1">
                              <w:rPr>
                                <w:rFonts w:ascii="Times New Roman" w:hAnsi="Times New Roman"/>
                                <w:i/>
                                <w:color w:val="666699"/>
                                <w:spacing w:val="-2"/>
                                <w:sz w:val="11"/>
                                <w:szCs w:val="11"/>
                                <w:lang w:val="ru-RU"/>
                              </w:rPr>
                              <w:t>р. Волга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205.35pt;margin-top:79.9pt;width:19.35pt;height:9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" fillcolor="#eae2e8" stroked="f">
                <v:textbox inset="0,0,0,0">
                  <w:txbxContent>
                    <w:p w:rsidR="00AA7E29" w:rsidRPr="00310AF1" w:rsidRDefault="00310AF1" w:rsidP="00310A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666699"/>
                          <w:sz w:val="11"/>
                          <w:szCs w:val="11"/>
                          <w:lang w:val="ru-RU"/>
                        </w:rPr>
                      </w:pPr>
                      <w:r w:rsidRPr="00310AF1">
                        <w:rPr>
                          <w:rFonts w:ascii="Times New Roman" w:hAnsi="Times New Roman"/>
                          <w:i/>
                          <w:color w:val="666699"/>
                          <w:spacing w:val="-2"/>
                          <w:sz w:val="11"/>
                          <w:szCs w:val="11"/>
                          <w:lang w:val="ru-RU"/>
                        </w:rPr>
                        <w:t>р. Волга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1256030</wp:posOffset>
                </wp:positionV>
                <wp:extent cx="440055" cy="118110"/>
                <wp:effectExtent l="0" t="3810" r="0" b="1905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118110"/>
                        </a:xfrm>
                        <a:prstGeom prst="rect">
                          <a:avLst/>
                        </a:prstGeom>
                        <a:solidFill>
                          <a:srgbClr val="EAE2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E29" w:rsidRPr="00AA7E29" w:rsidRDefault="00AA7E29" w:rsidP="00AA7E29">
                            <w:pPr>
                              <w:spacing w:after="0" w:line="168" w:lineRule="auto"/>
                              <w:rPr>
                                <w:i/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AA7E29">
                              <w:rPr>
                                <w:i/>
                                <w:spacing w:val="-2"/>
                                <w:sz w:val="11"/>
                                <w:szCs w:val="11"/>
                                <w:lang w:val="ru-RU"/>
                              </w:rPr>
                              <w:t>Краснодарский</w:t>
                            </w:r>
                            <w:r>
                              <w:rPr>
                                <w:i/>
                                <w:sz w:val="11"/>
                                <w:szCs w:val="11"/>
                                <w:lang w:val="ru-RU"/>
                              </w:rPr>
                              <w:t xml:space="preserve"> край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176.75pt;margin-top:98.9pt;width:34.65pt;height:9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" fillcolor="#eae2e8" stroked="f">
                <v:textbox inset="0,0,0,0">
                  <w:txbxContent>
                    <w:p w:rsidR="00AA7E29" w:rsidRPr="00AA7E29" w:rsidRDefault="00AA7E29" w:rsidP="00AA7E29">
                      <w:pPr>
                        <w:spacing w:after="0" w:line="168" w:lineRule="auto"/>
                        <w:rPr>
                          <w:i/>
                          <w:sz w:val="11"/>
                          <w:szCs w:val="11"/>
                          <w:lang w:val="ru-RU"/>
                        </w:rPr>
                      </w:pPr>
                      <w:r w:rsidRPr="00AA7E29">
                        <w:rPr>
                          <w:i/>
                          <w:spacing w:val="-2"/>
                          <w:sz w:val="11"/>
                          <w:szCs w:val="11"/>
                          <w:lang w:val="ru-RU"/>
                        </w:rPr>
                        <w:t>Краснодарский</w:t>
                      </w:r>
                      <w:r>
                        <w:rPr>
                          <w:i/>
                          <w:sz w:val="11"/>
                          <w:szCs w:val="11"/>
                          <w:lang w:val="ru-RU"/>
                        </w:rPr>
                        <w:t xml:space="preserve"> край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2284730</wp:posOffset>
                </wp:positionV>
                <wp:extent cx="259080" cy="71755"/>
                <wp:effectExtent l="2540" t="3810" r="0" b="635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71755"/>
                        </a:xfrm>
                        <a:prstGeom prst="rect">
                          <a:avLst/>
                        </a:prstGeom>
                        <a:solidFill>
                          <a:srgbClr val="EAE2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E29" w:rsidRPr="00AA7E29" w:rsidRDefault="00AA7E29" w:rsidP="00AA7E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1"/>
                                <w:szCs w:val="11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  <w:lang w:val="ru-RU"/>
                              </w:rPr>
                              <w:t>Тегеран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239.2pt;margin-top:179.9pt;width:20.4pt;height:5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" fillcolor="#eae2e8" stroked="f">
                <v:textbox inset="0,0,0,0">
                  <w:txbxContent>
                    <w:p w:rsidR="00AA7E29" w:rsidRPr="00AA7E29" w:rsidRDefault="00AA7E29" w:rsidP="00AA7E29">
                      <w:pPr>
                        <w:spacing w:after="0" w:line="240" w:lineRule="auto"/>
                        <w:jc w:val="center"/>
                        <w:rPr>
                          <w:b/>
                          <w:sz w:val="11"/>
                          <w:szCs w:val="11"/>
                          <w:lang w:val="ru-RU"/>
                        </w:rPr>
                      </w:pPr>
                      <w:r>
                        <w:rPr>
                          <w:b/>
                          <w:sz w:val="11"/>
                          <w:szCs w:val="11"/>
                          <w:lang w:val="ru-RU"/>
                        </w:rPr>
                        <w:t>Тегеран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2148205</wp:posOffset>
                </wp:positionV>
                <wp:extent cx="259080" cy="71755"/>
                <wp:effectExtent l="0" t="635" r="0" b="381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71755"/>
                        </a:xfrm>
                        <a:prstGeom prst="rect">
                          <a:avLst/>
                        </a:prstGeom>
                        <a:solidFill>
                          <a:srgbClr val="EAE2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E29" w:rsidRPr="00AA7E29" w:rsidRDefault="00AA7E29" w:rsidP="00AA7E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1"/>
                                <w:szCs w:val="11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  <w:lang w:val="ru-RU"/>
                              </w:rPr>
                              <w:t>ИРАН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219.35pt;margin-top:169.15pt;width:20.4pt;height:5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" fillcolor="#eae2e8" stroked="f">
                <v:textbox inset="0,0,0,0">
                  <w:txbxContent>
                    <w:p w:rsidR="00AA7E29" w:rsidRPr="00AA7E29" w:rsidRDefault="00AA7E29" w:rsidP="00AA7E29">
                      <w:pPr>
                        <w:spacing w:after="0" w:line="240" w:lineRule="auto"/>
                        <w:jc w:val="center"/>
                        <w:rPr>
                          <w:b/>
                          <w:sz w:val="11"/>
                          <w:szCs w:val="11"/>
                          <w:lang w:val="ru-RU"/>
                        </w:rPr>
                      </w:pPr>
                      <w:r>
                        <w:rPr>
                          <w:b/>
                          <w:sz w:val="11"/>
                          <w:szCs w:val="11"/>
                          <w:lang w:val="ru-RU"/>
                        </w:rPr>
                        <w:t>ИРАН</w:t>
                      </w:r>
                    </w:p>
                  </w:txbxContent>
                </v:textbox>
              </v:shape>
            </w:pict>
          </mc:Fallback>
        </mc:AlternateContent>
      </w:r>
      <w:r w:rsidRPr="009B32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333375</wp:posOffset>
                </wp:positionV>
                <wp:extent cx="342900" cy="71755"/>
                <wp:effectExtent l="0" t="0" r="3175" b="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1755"/>
                        </a:xfrm>
                        <a:prstGeom prst="rect">
                          <a:avLst/>
                        </a:prstGeom>
                        <a:solidFill>
                          <a:srgbClr val="EAE2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AF5" w:rsidRPr="00AA7E29" w:rsidRDefault="00644AF5" w:rsidP="00B331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AA7E29">
                              <w:rPr>
                                <w:b/>
                                <w:sz w:val="11"/>
                                <w:szCs w:val="11"/>
                                <w:lang w:val="ru-RU"/>
                              </w:rPr>
                              <w:t>РОССИЯ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181pt;margin-top:26.25pt;width:27pt;height:5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" fillcolor="#eae2e8" stroked="f">
                <v:textbox inset="0,0,0,0">
                  <w:txbxContent>
                    <w:p w:rsidR="00644AF5" w:rsidRPr="00AA7E29" w:rsidRDefault="00644AF5" w:rsidP="00B331AF">
                      <w:pPr>
                        <w:spacing w:after="0" w:line="240" w:lineRule="auto"/>
                        <w:jc w:val="center"/>
                        <w:rPr>
                          <w:b/>
                          <w:sz w:val="11"/>
                          <w:szCs w:val="11"/>
                          <w:lang w:val="ru-RU"/>
                        </w:rPr>
                      </w:pPr>
                      <w:r w:rsidRPr="00AA7E29">
                        <w:rPr>
                          <w:b/>
                          <w:sz w:val="11"/>
                          <w:szCs w:val="11"/>
                          <w:lang w:val="ru-RU"/>
                        </w:rPr>
                        <w:t>РОССИЯ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1016635</wp:posOffset>
                </wp:positionV>
                <wp:extent cx="323850" cy="71755"/>
                <wp:effectExtent l="0" t="2540" r="1905" b="190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71755"/>
                        </a:xfrm>
                        <a:prstGeom prst="rect">
                          <a:avLst/>
                        </a:prstGeom>
                        <a:solidFill>
                          <a:srgbClr val="F6EE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E29" w:rsidRPr="009B169C" w:rsidRDefault="00AA7E29" w:rsidP="00AA7E29">
                            <w:pPr>
                              <w:spacing w:after="0" w:line="192" w:lineRule="auto"/>
                              <w:jc w:val="center"/>
                              <w:rPr>
                                <w:sz w:val="10"/>
                                <w:szCs w:val="10"/>
                                <w:lang w:val="ru-RU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>МОЛДОВА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67.1pt;margin-top:80.05pt;width:25.5pt;height:5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" fillcolor="#f6eef6" stroked="f">
                <v:textbox inset="0,0,0,0">
                  <w:txbxContent>
                    <w:p w:rsidR="00AA7E29" w:rsidRPr="009B169C" w:rsidRDefault="00AA7E29" w:rsidP="00AA7E29">
                      <w:pPr>
                        <w:spacing w:after="0" w:line="192" w:lineRule="auto"/>
                        <w:jc w:val="center"/>
                        <w:rPr>
                          <w:sz w:val="10"/>
                          <w:szCs w:val="10"/>
                          <w:lang w:val="ru-RU"/>
                        </w:rPr>
                      </w:pPr>
                      <w:r>
                        <w:rPr>
                          <w:sz w:val="10"/>
                          <w:szCs w:val="10"/>
                          <w:lang w:val="ru-RU"/>
                        </w:rPr>
                        <w:t>МОЛДОВА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1202055</wp:posOffset>
                </wp:positionV>
                <wp:extent cx="342900" cy="71755"/>
                <wp:effectExtent l="4445" t="0" r="0" b="0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1755"/>
                        </a:xfrm>
                        <a:prstGeom prst="rect">
                          <a:avLst/>
                        </a:prstGeom>
                        <a:solidFill>
                          <a:srgbClr val="F6EE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69C" w:rsidRPr="00644AF5" w:rsidRDefault="00AA7E29" w:rsidP="009B169C">
                            <w:pPr>
                              <w:spacing w:after="0" w:line="240" w:lineRule="auto"/>
                              <w:jc w:val="center"/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  <w:lang w:val="ru-RU"/>
                              </w:rPr>
                              <w:t>РУМЫНИЯ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48.1pt;margin-top:94.65pt;width:27pt;height: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" fillcolor="#f6eef6" stroked="f">
                <v:textbox inset="0,0,0,0">
                  <w:txbxContent>
                    <w:p w:rsidR="009B169C" w:rsidRPr="00644AF5" w:rsidRDefault="00AA7E29" w:rsidP="009B169C">
                      <w:pPr>
                        <w:spacing w:after="0" w:line="240" w:lineRule="auto"/>
                        <w:jc w:val="center"/>
                        <w:rPr>
                          <w:sz w:val="11"/>
                          <w:szCs w:val="11"/>
                          <w:lang w:val="ru-RU"/>
                        </w:rPr>
                      </w:pPr>
                      <w:r>
                        <w:rPr>
                          <w:sz w:val="11"/>
                          <w:szCs w:val="11"/>
                          <w:lang w:val="ru-RU"/>
                        </w:rPr>
                        <w:t>РУМЫНИЯ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2282825</wp:posOffset>
                </wp:positionV>
                <wp:extent cx="284480" cy="71755"/>
                <wp:effectExtent l="0" t="1905" r="0" b="254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71755"/>
                        </a:xfrm>
                        <a:prstGeom prst="rect">
                          <a:avLst/>
                        </a:prstGeom>
                        <a:solidFill>
                          <a:srgbClr val="F6EE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E29" w:rsidRPr="009B169C" w:rsidRDefault="00AA7E29" w:rsidP="00AA7E29">
                            <w:pPr>
                              <w:spacing w:after="0" w:line="192" w:lineRule="auto"/>
                              <w:jc w:val="center"/>
                              <w:rPr>
                                <w:sz w:val="10"/>
                                <w:szCs w:val="10"/>
                                <w:lang w:val="ru-RU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>ИРАК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left:0;text-align:left;margin-left:189.9pt;margin-top:179.75pt;width:22.4pt;height:5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" fillcolor="#f6eef6" stroked="f">
                <v:textbox inset="0,0,0,0">
                  <w:txbxContent>
                    <w:p w:rsidR="00AA7E29" w:rsidRPr="009B169C" w:rsidRDefault="00AA7E29" w:rsidP="00AA7E29">
                      <w:pPr>
                        <w:spacing w:after="0" w:line="192" w:lineRule="auto"/>
                        <w:jc w:val="center"/>
                        <w:rPr>
                          <w:sz w:val="10"/>
                          <w:szCs w:val="10"/>
                          <w:lang w:val="ru-RU"/>
                        </w:rPr>
                      </w:pPr>
                      <w:r>
                        <w:rPr>
                          <w:sz w:val="10"/>
                          <w:szCs w:val="10"/>
                          <w:lang w:val="ru-RU"/>
                        </w:rPr>
                        <w:t>ИРАК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2279650</wp:posOffset>
                </wp:positionV>
                <wp:extent cx="284480" cy="71755"/>
                <wp:effectExtent l="127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71755"/>
                        </a:xfrm>
                        <a:prstGeom prst="rect">
                          <a:avLst/>
                        </a:prstGeom>
                        <a:solidFill>
                          <a:srgbClr val="F6EE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E29" w:rsidRPr="009B169C" w:rsidRDefault="00AA7E29" w:rsidP="00AA7E29">
                            <w:pPr>
                              <w:spacing w:after="0" w:line="192" w:lineRule="auto"/>
                              <w:jc w:val="center"/>
                              <w:rPr>
                                <w:sz w:val="10"/>
                                <w:szCs w:val="10"/>
                                <w:lang w:val="ru-RU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>СИРИЯ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156.6pt;margin-top:179.5pt;width:22.4pt;height:5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" fillcolor="#f6eef6" stroked="f">
                <v:textbox inset="0,0,0,0">
                  <w:txbxContent>
                    <w:p w:rsidR="00AA7E29" w:rsidRPr="009B169C" w:rsidRDefault="00AA7E29" w:rsidP="00AA7E29">
                      <w:pPr>
                        <w:spacing w:after="0" w:line="192" w:lineRule="auto"/>
                        <w:jc w:val="center"/>
                        <w:rPr>
                          <w:sz w:val="10"/>
                          <w:szCs w:val="10"/>
                          <w:lang w:val="ru-RU"/>
                        </w:rPr>
                      </w:pPr>
                      <w:r>
                        <w:rPr>
                          <w:sz w:val="10"/>
                          <w:szCs w:val="10"/>
                          <w:lang w:val="ru-RU"/>
                        </w:rPr>
                        <w:t>СИРИЯ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1791335</wp:posOffset>
                </wp:positionV>
                <wp:extent cx="377825" cy="71755"/>
                <wp:effectExtent l="381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71755"/>
                        </a:xfrm>
                        <a:prstGeom prst="rect">
                          <a:avLst/>
                        </a:prstGeom>
                        <a:solidFill>
                          <a:srgbClr val="F6EE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E29" w:rsidRPr="00AA7E29" w:rsidRDefault="00AA7E29" w:rsidP="00AA7E29">
                            <w:pPr>
                              <w:spacing w:after="0" w:line="192" w:lineRule="auto"/>
                              <w:rPr>
                                <w:spacing w:val="-6"/>
                                <w:sz w:val="10"/>
                                <w:szCs w:val="10"/>
                                <w:lang w:val="ru-RU"/>
                              </w:rPr>
                            </w:pPr>
                            <w:r w:rsidRPr="00AA7E29">
                              <w:rPr>
                                <w:spacing w:val="-6"/>
                                <w:sz w:val="10"/>
                                <w:szCs w:val="10"/>
                                <w:lang w:val="ru-RU"/>
                              </w:rPr>
                              <w:t>АЗЕРБАЙДЖАН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left:0;text-align:left;margin-left:218.3pt;margin-top:141.05pt;width:29.75pt;height:5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" fillcolor="#f6eef6" stroked="f">
                <v:textbox inset="0,0,0,0">
                  <w:txbxContent>
                    <w:p w:rsidR="00AA7E29" w:rsidRPr="00AA7E29" w:rsidRDefault="00AA7E29" w:rsidP="00AA7E29">
                      <w:pPr>
                        <w:spacing w:after="0" w:line="192" w:lineRule="auto"/>
                        <w:rPr>
                          <w:spacing w:val="-6"/>
                          <w:sz w:val="10"/>
                          <w:szCs w:val="10"/>
                          <w:lang w:val="ru-RU"/>
                        </w:rPr>
                      </w:pPr>
                      <w:r w:rsidRPr="00AA7E29">
                        <w:rPr>
                          <w:spacing w:val="-6"/>
                          <w:sz w:val="10"/>
                          <w:szCs w:val="10"/>
                          <w:lang w:val="ru-RU"/>
                        </w:rPr>
                        <w:t>АЗЕРБАЙДЖАН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1652905</wp:posOffset>
                </wp:positionV>
                <wp:extent cx="284480" cy="71755"/>
                <wp:effectExtent l="635" t="635" r="635" b="381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71755"/>
                        </a:xfrm>
                        <a:prstGeom prst="rect">
                          <a:avLst/>
                        </a:prstGeom>
                        <a:solidFill>
                          <a:srgbClr val="F6EE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E29" w:rsidRPr="009B169C" w:rsidRDefault="00AA7E29" w:rsidP="00AA7E29">
                            <w:pPr>
                              <w:spacing w:after="0" w:line="192" w:lineRule="auto"/>
                              <w:jc w:val="center"/>
                              <w:rPr>
                                <w:sz w:val="10"/>
                                <w:szCs w:val="10"/>
                                <w:lang w:val="ru-RU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>ГРУЗ</w:t>
                            </w:r>
                            <w:r w:rsidRPr="009B169C">
                              <w:rPr>
                                <w:sz w:val="10"/>
                                <w:szCs w:val="10"/>
                                <w:lang w:val="ru-RU"/>
                              </w:rPr>
                              <w:t>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left:0;text-align:left;margin-left:179.8pt;margin-top:130.15pt;width:22.4pt;height: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" fillcolor="#f6eef6" stroked="f">
                <v:textbox inset="0,0,0,0">
                  <w:txbxContent>
                    <w:p w:rsidR="00AA7E29" w:rsidRPr="009B169C" w:rsidRDefault="00AA7E29" w:rsidP="00AA7E29">
                      <w:pPr>
                        <w:spacing w:after="0" w:line="192" w:lineRule="auto"/>
                        <w:jc w:val="center"/>
                        <w:rPr>
                          <w:sz w:val="10"/>
                          <w:szCs w:val="10"/>
                          <w:lang w:val="ru-RU"/>
                        </w:rPr>
                      </w:pPr>
                      <w:r>
                        <w:rPr>
                          <w:sz w:val="10"/>
                          <w:szCs w:val="10"/>
                          <w:lang w:val="ru-RU"/>
                        </w:rPr>
                        <w:t>ГРУЗ</w:t>
                      </w:r>
                      <w:r w:rsidRPr="009B169C">
                        <w:rPr>
                          <w:sz w:val="10"/>
                          <w:szCs w:val="10"/>
                          <w:lang w:val="ru-RU"/>
                        </w:rPr>
                        <w:t>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1971040</wp:posOffset>
                </wp:positionV>
                <wp:extent cx="284480" cy="71755"/>
                <wp:effectExtent l="3175" t="4445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71755"/>
                        </a:xfrm>
                        <a:prstGeom prst="rect">
                          <a:avLst/>
                        </a:prstGeom>
                        <a:solidFill>
                          <a:srgbClr val="F6EE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E29" w:rsidRPr="009B169C" w:rsidRDefault="00AA7E29" w:rsidP="00AA7E29">
                            <w:pPr>
                              <w:spacing w:after="0" w:line="192" w:lineRule="auto"/>
                              <w:jc w:val="center"/>
                              <w:rPr>
                                <w:sz w:val="10"/>
                                <w:szCs w:val="10"/>
                                <w:lang w:val="ru-RU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>ТУРЦИЯ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128.25pt;margin-top:155.2pt;width:22.4pt;height: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" fillcolor="#f6eef6" stroked="f">
                <v:textbox inset="0,0,0,0">
                  <w:txbxContent>
                    <w:p w:rsidR="00AA7E29" w:rsidRPr="009B169C" w:rsidRDefault="00AA7E29" w:rsidP="00AA7E29">
                      <w:pPr>
                        <w:spacing w:after="0" w:line="192" w:lineRule="auto"/>
                        <w:jc w:val="center"/>
                        <w:rPr>
                          <w:sz w:val="10"/>
                          <w:szCs w:val="10"/>
                          <w:lang w:val="ru-RU"/>
                        </w:rPr>
                      </w:pPr>
                      <w:r>
                        <w:rPr>
                          <w:sz w:val="10"/>
                          <w:szCs w:val="10"/>
                          <w:lang w:val="ru-RU"/>
                        </w:rPr>
                        <w:t>ТУРЦИЯ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1807210</wp:posOffset>
                </wp:positionV>
                <wp:extent cx="284480" cy="71755"/>
                <wp:effectExtent l="3810" t="2540" r="0" b="190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71755"/>
                        </a:xfrm>
                        <a:prstGeom prst="rect">
                          <a:avLst/>
                        </a:prstGeom>
                        <a:solidFill>
                          <a:srgbClr val="F6EE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69C" w:rsidRPr="009B169C" w:rsidRDefault="009B169C" w:rsidP="009B169C">
                            <w:pPr>
                              <w:spacing w:after="0" w:line="192" w:lineRule="auto"/>
                              <w:jc w:val="center"/>
                              <w:rPr>
                                <w:sz w:val="10"/>
                                <w:szCs w:val="10"/>
                                <w:lang w:val="ru-RU"/>
                              </w:rPr>
                            </w:pPr>
                            <w:r w:rsidRPr="009B169C">
                              <w:rPr>
                                <w:sz w:val="10"/>
                                <w:szCs w:val="10"/>
                                <w:lang w:val="ru-RU"/>
                              </w:rPr>
                              <w:t>АРМЕНИЯ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left:0;text-align:left;margin-left:194.3pt;margin-top:142.3pt;width:22.4pt;height: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" fillcolor="#f6eef6" stroked="f">
                <v:textbox inset="0,0,0,0">
                  <w:txbxContent>
                    <w:p w:rsidR="009B169C" w:rsidRPr="009B169C" w:rsidRDefault="009B169C" w:rsidP="009B169C">
                      <w:pPr>
                        <w:spacing w:after="0" w:line="192" w:lineRule="auto"/>
                        <w:jc w:val="center"/>
                        <w:rPr>
                          <w:sz w:val="10"/>
                          <w:szCs w:val="10"/>
                          <w:lang w:val="ru-RU"/>
                        </w:rPr>
                      </w:pPr>
                      <w:r w:rsidRPr="009B169C">
                        <w:rPr>
                          <w:sz w:val="10"/>
                          <w:szCs w:val="10"/>
                          <w:lang w:val="ru-RU"/>
                        </w:rPr>
                        <w:t>АРМЕНИЯ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934720</wp:posOffset>
                </wp:positionV>
                <wp:extent cx="447675" cy="114300"/>
                <wp:effectExtent l="0" t="0" r="1905" b="31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14300"/>
                        </a:xfrm>
                        <a:prstGeom prst="rect">
                          <a:avLst/>
                        </a:prstGeom>
                        <a:solidFill>
                          <a:srgbClr val="F6EE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69C" w:rsidRPr="00644AF5" w:rsidRDefault="009B169C" w:rsidP="009B169C">
                            <w:pPr>
                              <w:spacing w:after="0" w:line="240" w:lineRule="auto"/>
                              <w:jc w:val="center"/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  <w:lang w:val="ru-RU"/>
                              </w:rPr>
                              <w:t>КАЗАХСТАН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260.6pt;margin-top:73.6pt;width:35.2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" fillcolor="#f6eef6" stroked="f">
                <v:textbox inset="0,0,0,0">
                  <w:txbxContent>
                    <w:p w:rsidR="009B169C" w:rsidRPr="00644AF5" w:rsidRDefault="009B169C" w:rsidP="009B169C">
                      <w:pPr>
                        <w:spacing w:after="0" w:line="240" w:lineRule="auto"/>
                        <w:jc w:val="center"/>
                        <w:rPr>
                          <w:sz w:val="11"/>
                          <w:szCs w:val="11"/>
                          <w:lang w:val="ru-RU"/>
                        </w:rPr>
                      </w:pPr>
                      <w:r>
                        <w:rPr>
                          <w:sz w:val="11"/>
                          <w:szCs w:val="11"/>
                          <w:lang w:val="ru-RU"/>
                        </w:rPr>
                        <w:t>КАЗАХСТАН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1544320</wp:posOffset>
                </wp:positionV>
                <wp:extent cx="342900" cy="114300"/>
                <wp:effectExtent l="3175" t="0" r="0" b="31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6EE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69C" w:rsidRPr="00644AF5" w:rsidRDefault="009B169C" w:rsidP="009B169C">
                            <w:pPr>
                              <w:spacing w:after="0" w:line="240" w:lineRule="auto"/>
                              <w:jc w:val="center"/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  <w:lang w:val="ru-RU"/>
                              </w:rPr>
                              <w:t>БОЛГАРИЯ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left:0;text-align:left;margin-left:49.5pt;margin-top:121.6pt;width:27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" fillcolor="#f6eef6" stroked="f">
                <v:textbox inset="0,0,0,0">
                  <w:txbxContent>
                    <w:p w:rsidR="009B169C" w:rsidRPr="00644AF5" w:rsidRDefault="009B169C" w:rsidP="009B169C">
                      <w:pPr>
                        <w:spacing w:after="0" w:line="240" w:lineRule="auto"/>
                        <w:jc w:val="center"/>
                        <w:rPr>
                          <w:sz w:val="11"/>
                          <w:szCs w:val="11"/>
                          <w:lang w:val="ru-RU"/>
                        </w:rPr>
                      </w:pPr>
                      <w:r>
                        <w:rPr>
                          <w:sz w:val="11"/>
                          <w:szCs w:val="11"/>
                          <w:lang w:val="ru-RU"/>
                        </w:rPr>
                        <w:t>БОЛГАРИЯ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2003425</wp:posOffset>
                </wp:positionV>
                <wp:extent cx="355600" cy="160020"/>
                <wp:effectExtent l="0" t="0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60020"/>
                        </a:xfrm>
                        <a:prstGeom prst="rect">
                          <a:avLst/>
                        </a:prstGeom>
                        <a:solidFill>
                          <a:srgbClr val="DEE1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69C" w:rsidRPr="009B169C" w:rsidRDefault="009B169C" w:rsidP="009B169C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666699"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9B169C">
                              <w:rPr>
                                <w:rFonts w:ascii="Times New Roman" w:hAnsi="Times New Roman"/>
                                <w:i/>
                                <w:color w:val="666699"/>
                                <w:spacing w:val="-4"/>
                                <w:sz w:val="12"/>
                                <w:szCs w:val="12"/>
                                <w:lang w:val="ru-RU"/>
                              </w:rPr>
                              <w:t>Каспийское</w:t>
                            </w:r>
                            <w:r w:rsidRPr="009B169C">
                              <w:rPr>
                                <w:rFonts w:ascii="Times New Roman" w:hAnsi="Times New Roman"/>
                                <w:i/>
                                <w:color w:val="666699"/>
                                <w:sz w:val="12"/>
                                <w:szCs w:val="12"/>
                                <w:lang w:val="ru-RU"/>
                              </w:rPr>
                              <w:t xml:space="preserve"> море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3" type="#_x0000_t202" style="position:absolute;left:0;text-align:left;margin-left:250.1pt;margin-top:157.75pt;width:28pt;height:1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" fillcolor="#dee1fe" stroked="f">
                <v:textbox inset="0,0,0,0">
                  <w:txbxContent>
                    <w:p w:rsidR="009B169C" w:rsidRPr="009B169C" w:rsidRDefault="009B169C" w:rsidP="009B169C">
                      <w:pPr>
                        <w:spacing w:after="0" w:line="192" w:lineRule="auto"/>
                        <w:jc w:val="center"/>
                        <w:rPr>
                          <w:rFonts w:ascii="Times New Roman" w:hAnsi="Times New Roman"/>
                          <w:i/>
                          <w:color w:val="666699"/>
                          <w:sz w:val="12"/>
                          <w:szCs w:val="12"/>
                          <w:lang w:val="ru-RU"/>
                        </w:rPr>
                      </w:pPr>
                      <w:r w:rsidRPr="009B169C">
                        <w:rPr>
                          <w:rFonts w:ascii="Times New Roman" w:hAnsi="Times New Roman"/>
                          <w:i/>
                          <w:color w:val="666699"/>
                          <w:spacing w:val="-4"/>
                          <w:sz w:val="12"/>
                          <w:szCs w:val="12"/>
                          <w:lang w:val="ru-RU"/>
                        </w:rPr>
                        <w:t>Каспийское</w:t>
                      </w:r>
                      <w:r w:rsidRPr="009B169C">
                        <w:rPr>
                          <w:rFonts w:ascii="Times New Roman" w:hAnsi="Times New Roman"/>
                          <w:i/>
                          <w:color w:val="666699"/>
                          <w:sz w:val="12"/>
                          <w:szCs w:val="12"/>
                          <w:lang w:val="ru-RU"/>
                        </w:rPr>
                        <w:t xml:space="preserve"> море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1165225</wp:posOffset>
                </wp:positionV>
                <wp:extent cx="208915" cy="113665"/>
                <wp:effectExtent l="0" t="0" r="3810" b="190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13665"/>
                        </a:xfrm>
                        <a:prstGeom prst="rect">
                          <a:avLst/>
                        </a:prstGeom>
                        <a:solidFill>
                          <a:srgbClr val="DEE1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69C" w:rsidRPr="00AA7E29" w:rsidRDefault="009B169C" w:rsidP="009B169C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666699"/>
                                <w:spacing w:val="-6"/>
                                <w:sz w:val="9"/>
                                <w:szCs w:val="9"/>
                                <w:lang w:val="ru-RU"/>
                              </w:rPr>
                            </w:pPr>
                            <w:r w:rsidRPr="00AA7E29">
                              <w:rPr>
                                <w:rFonts w:ascii="Times New Roman" w:hAnsi="Times New Roman"/>
                                <w:i/>
                                <w:color w:val="666699"/>
                                <w:spacing w:val="-6"/>
                                <w:sz w:val="9"/>
                                <w:szCs w:val="9"/>
                                <w:lang w:val="ru-RU"/>
                              </w:rPr>
                              <w:t xml:space="preserve">Азовское </w:t>
                            </w:r>
                            <w:r w:rsidRPr="00AA7E29">
                              <w:rPr>
                                <w:rFonts w:ascii="Times New Roman" w:hAnsi="Times New Roman"/>
                                <w:i/>
                                <w:color w:val="666699"/>
                                <w:spacing w:val="-6"/>
                                <w:sz w:val="9"/>
                                <w:szCs w:val="9"/>
                                <w:lang w:val="ru-RU"/>
                              </w:rPr>
                              <w:br/>
                              <w:t>море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4" type="#_x0000_t202" style="position:absolute;left:0;text-align:left;margin-left:142.75pt;margin-top:91.75pt;width:16.45pt;height: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" fillcolor="#dee1fe" stroked="f">
                <v:textbox inset="0,0,0,0">
                  <w:txbxContent>
                    <w:p w:rsidR="009B169C" w:rsidRPr="00AA7E29" w:rsidRDefault="009B169C" w:rsidP="009B169C">
                      <w:pPr>
                        <w:spacing w:after="0" w:line="192" w:lineRule="auto"/>
                        <w:jc w:val="center"/>
                        <w:rPr>
                          <w:rFonts w:ascii="Times New Roman" w:hAnsi="Times New Roman"/>
                          <w:i/>
                          <w:color w:val="666699"/>
                          <w:spacing w:val="-6"/>
                          <w:sz w:val="9"/>
                          <w:szCs w:val="9"/>
                          <w:lang w:val="ru-RU"/>
                        </w:rPr>
                      </w:pPr>
                      <w:r w:rsidRPr="00AA7E29">
                        <w:rPr>
                          <w:rFonts w:ascii="Times New Roman" w:hAnsi="Times New Roman"/>
                          <w:i/>
                          <w:color w:val="666699"/>
                          <w:spacing w:val="-6"/>
                          <w:sz w:val="9"/>
                          <w:szCs w:val="9"/>
                          <w:lang w:val="ru-RU"/>
                        </w:rPr>
                        <w:t xml:space="preserve">Азовское </w:t>
                      </w:r>
                      <w:r w:rsidRPr="00AA7E29">
                        <w:rPr>
                          <w:rFonts w:ascii="Times New Roman" w:hAnsi="Times New Roman"/>
                          <w:i/>
                          <w:color w:val="666699"/>
                          <w:spacing w:val="-6"/>
                          <w:sz w:val="9"/>
                          <w:szCs w:val="9"/>
                          <w:lang w:val="ru-RU"/>
                        </w:rPr>
                        <w:br/>
                        <w:t>море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1499870</wp:posOffset>
                </wp:positionV>
                <wp:extent cx="480060" cy="113665"/>
                <wp:effectExtent l="0" t="0" r="0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113665"/>
                        </a:xfrm>
                        <a:prstGeom prst="rect">
                          <a:avLst/>
                        </a:prstGeom>
                        <a:solidFill>
                          <a:srgbClr val="DEE1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69C" w:rsidRPr="009B169C" w:rsidRDefault="009B169C" w:rsidP="009B16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666699"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9B169C">
                              <w:rPr>
                                <w:rFonts w:ascii="Times New Roman" w:hAnsi="Times New Roman"/>
                                <w:i/>
                                <w:color w:val="666699"/>
                                <w:spacing w:val="8"/>
                                <w:sz w:val="12"/>
                                <w:szCs w:val="12"/>
                                <w:lang w:val="ru-RU"/>
                              </w:rPr>
                              <w:t>Чёрное море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5" type="#_x0000_t202" style="position:absolute;left:0;text-align:left;margin-left:115.2pt;margin-top:118.1pt;width:37.8pt;height:8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" fillcolor="#dee1fe" stroked="f">
                <v:textbox inset="0,0,0,0">
                  <w:txbxContent>
                    <w:p w:rsidR="009B169C" w:rsidRPr="009B169C" w:rsidRDefault="009B169C" w:rsidP="009B16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666699"/>
                          <w:sz w:val="12"/>
                          <w:szCs w:val="12"/>
                          <w:lang w:val="ru-RU"/>
                        </w:rPr>
                      </w:pPr>
                      <w:r w:rsidRPr="009B169C">
                        <w:rPr>
                          <w:rFonts w:ascii="Times New Roman" w:hAnsi="Times New Roman"/>
                          <w:i/>
                          <w:color w:val="666699"/>
                          <w:spacing w:val="8"/>
                          <w:sz w:val="12"/>
                          <w:szCs w:val="12"/>
                          <w:lang w:val="ru-RU"/>
                        </w:rPr>
                        <w:t>Чёрное море</w:t>
                      </w:r>
                    </w:p>
                  </w:txbxContent>
                </v:textbox>
              </v:shape>
            </w:pict>
          </mc:Fallback>
        </mc:AlternateContent>
      </w:r>
      <w:r w:rsidRPr="009B32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1347470</wp:posOffset>
                </wp:positionV>
                <wp:extent cx="209550" cy="113665"/>
                <wp:effectExtent l="2540" t="0" r="0" b="6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13665"/>
                        </a:xfrm>
                        <a:prstGeom prst="rect">
                          <a:avLst/>
                        </a:prstGeom>
                        <a:solidFill>
                          <a:srgbClr val="DEE1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289" w:rsidRPr="00E77289" w:rsidRDefault="00E77289" w:rsidP="00E77289">
                            <w:pPr>
                              <w:spacing w:after="0" w:line="240" w:lineRule="auto"/>
                              <w:jc w:val="center"/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E77289">
                              <w:rPr>
                                <w:spacing w:val="8"/>
                                <w:sz w:val="11"/>
                                <w:szCs w:val="11"/>
                                <w:lang w:val="ru-RU"/>
                              </w:rPr>
                              <w:t>Крым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6" type="#_x0000_t202" style="position:absolute;left:0;text-align:left;margin-left:107.95pt;margin-top:106.1pt;width:16.5pt;height:8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" fillcolor="#dee1fe" stroked="f">
                <v:textbox inset="0,0,0,0">
                  <w:txbxContent>
                    <w:p w:rsidR="00E77289" w:rsidRPr="00E77289" w:rsidRDefault="00E77289" w:rsidP="00E77289">
                      <w:pPr>
                        <w:spacing w:after="0" w:line="240" w:lineRule="auto"/>
                        <w:jc w:val="center"/>
                        <w:rPr>
                          <w:sz w:val="11"/>
                          <w:szCs w:val="11"/>
                          <w:lang w:val="ru-RU"/>
                        </w:rPr>
                      </w:pPr>
                      <w:r w:rsidRPr="00E77289">
                        <w:rPr>
                          <w:spacing w:val="8"/>
                          <w:sz w:val="11"/>
                          <w:szCs w:val="11"/>
                          <w:lang w:val="ru-RU"/>
                        </w:rPr>
                        <w:t>Крым</w:t>
                      </w:r>
                    </w:p>
                  </w:txbxContent>
                </v:textbox>
              </v:shape>
            </w:pict>
          </mc:Fallback>
        </mc:AlternateContent>
      </w:r>
      <w:r w:rsidRPr="009B32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1274445</wp:posOffset>
                </wp:positionV>
                <wp:extent cx="397510" cy="299085"/>
                <wp:effectExtent l="3810" t="3175" r="0" b="25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299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1AF" w:rsidRPr="00E77289" w:rsidRDefault="00B331AF" w:rsidP="00B331AF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color w:val="FFFFFF"/>
                                <w:sz w:val="9"/>
                                <w:szCs w:val="9"/>
                                <w:lang w:val="ru-RU"/>
                              </w:rPr>
                            </w:pPr>
                            <w:r w:rsidRPr="00E77289">
                              <w:rPr>
                                <w:b/>
                                <w:color w:val="FFFFFF"/>
                                <w:spacing w:val="8"/>
                                <w:sz w:val="9"/>
                                <w:szCs w:val="9"/>
                                <w:lang w:val="ru-RU"/>
                              </w:rPr>
                              <w:t>Маршрут доставки БПЛА из Ирана по Каспию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7" type="#_x0000_t202" style="position:absolute;left:0;text-align:left;margin-left:264.05pt;margin-top:100.35pt;width:31.3pt;height:23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" fillcolor="black" stroked="f">
                <v:textbox inset="0,0,0,0">
                  <w:txbxContent>
                    <w:p w:rsidR="00B331AF" w:rsidRPr="00E77289" w:rsidRDefault="00B331AF" w:rsidP="00B331AF">
                      <w:pPr>
                        <w:spacing w:after="0" w:line="192" w:lineRule="auto"/>
                        <w:jc w:val="center"/>
                        <w:rPr>
                          <w:b/>
                          <w:color w:val="FFFFFF"/>
                          <w:sz w:val="9"/>
                          <w:szCs w:val="9"/>
                          <w:lang w:val="ru-RU"/>
                        </w:rPr>
                      </w:pPr>
                      <w:r w:rsidRPr="00E77289">
                        <w:rPr>
                          <w:b/>
                          <w:color w:val="FFFFFF"/>
                          <w:spacing w:val="8"/>
                          <w:sz w:val="9"/>
                          <w:szCs w:val="9"/>
                          <w:lang w:val="ru-RU"/>
                        </w:rPr>
                        <w:t>Маршрут доставки БПЛА из Ирана по Каспию</w:t>
                      </w:r>
                    </w:p>
                  </w:txbxContent>
                </v:textbox>
              </v:shape>
            </w:pict>
          </mc:Fallback>
        </mc:AlternateContent>
      </w:r>
      <w:r w:rsidRPr="009B32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618490</wp:posOffset>
                </wp:positionV>
                <wp:extent cx="481330" cy="197485"/>
                <wp:effectExtent l="1905" t="4445" r="254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1AF" w:rsidRPr="00B331AF" w:rsidRDefault="00B331AF" w:rsidP="00B331AF">
                            <w:pPr>
                              <w:spacing w:after="0" w:line="180" w:lineRule="auto"/>
                              <w:rPr>
                                <w:sz w:val="9"/>
                                <w:szCs w:val="9"/>
                                <w:lang w:val="ru-RU"/>
                              </w:rPr>
                            </w:pPr>
                            <w:r w:rsidRPr="00B331AF">
                              <w:rPr>
                                <w:spacing w:val="8"/>
                                <w:sz w:val="9"/>
                                <w:szCs w:val="9"/>
                                <w:lang w:val="ru-RU"/>
                              </w:rPr>
                              <w:t>Территории под контролем или оккупацией России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8" type="#_x0000_t202" style="position:absolute;left:0;text-align:left;margin-left:261.65pt;margin-top:48.7pt;width:37.9pt;height:15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34KfQIAAAY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" stroked="f">
                <v:textbox inset="0,0,0,0">
                  <w:txbxContent>
                    <w:p w:rsidR="00B331AF" w:rsidRPr="00B331AF" w:rsidRDefault="00B331AF" w:rsidP="00B331AF">
                      <w:pPr>
                        <w:spacing w:after="0" w:line="180" w:lineRule="auto"/>
                        <w:rPr>
                          <w:sz w:val="9"/>
                          <w:szCs w:val="9"/>
                          <w:lang w:val="ru-RU"/>
                        </w:rPr>
                      </w:pPr>
                      <w:r w:rsidRPr="00B331AF">
                        <w:rPr>
                          <w:spacing w:val="8"/>
                          <w:sz w:val="9"/>
                          <w:szCs w:val="9"/>
                          <w:lang w:val="ru-RU"/>
                        </w:rPr>
                        <w:t>Территории под контролем или оккупацией России</w:t>
                      </w:r>
                    </w:p>
                  </w:txbxContent>
                </v:textbox>
              </v:shape>
            </w:pict>
          </mc:Fallback>
        </mc:AlternateContent>
      </w:r>
      <w:r w:rsidRPr="009B32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355600</wp:posOffset>
                </wp:positionV>
                <wp:extent cx="481330" cy="179070"/>
                <wp:effectExtent l="2540" t="0" r="1905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1AF" w:rsidRPr="00B331AF" w:rsidRDefault="00B331AF" w:rsidP="00B331AF">
                            <w:pPr>
                              <w:spacing w:after="0" w:line="180" w:lineRule="auto"/>
                              <w:rPr>
                                <w:sz w:val="9"/>
                                <w:szCs w:val="9"/>
                                <w:lang w:val="ru-RU"/>
                              </w:rPr>
                            </w:pPr>
                            <w:r w:rsidRPr="00B331AF">
                              <w:rPr>
                                <w:spacing w:val="8"/>
                                <w:sz w:val="9"/>
                                <w:szCs w:val="9"/>
                                <w:lang w:val="ru-RU"/>
                              </w:rPr>
                              <w:t>Примерные места пусков иранских БПЛА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9" type="#_x0000_t202" style="position:absolute;left:0;text-align:left;margin-left:261.7pt;margin-top:28pt;width:37.9pt;height:14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" stroked="f">
                <v:textbox inset="0,0,0,0">
                  <w:txbxContent>
                    <w:p w:rsidR="00B331AF" w:rsidRPr="00B331AF" w:rsidRDefault="00B331AF" w:rsidP="00B331AF">
                      <w:pPr>
                        <w:spacing w:after="0" w:line="180" w:lineRule="auto"/>
                        <w:rPr>
                          <w:sz w:val="9"/>
                          <w:szCs w:val="9"/>
                          <w:lang w:val="ru-RU"/>
                        </w:rPr>
                      </w:pPr>
                      <w:r w:rsidRPr="00B331AF">
                        <w:rPr>
                          <w:spacing w:val="8"/>
                          <w:sz w:val="9"/>
                          <w:szCs w:val="9"/>
                          <w:lang w:val="ru-RU"/>
                        </w:rPr>
                        <w:t>Примерные места пусков иранских БПЛА</w:t>
                      </w:r>
                    </w:p>
                  </w:txbxContent>
                </v:textbox>
              </v:shape>
            </w:pict>
          </mc:Fallback>
        </mc:AlternateContent>
      </w:r>
      <w:r w:rsidRPr="009B32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619125</wp:posOffset>
                </wp:positionV>
                <wp:extent cx="186055" cy="113665"/>
                <wp:effectExtent l="1905" t="0" r="254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1AF" w:rsidRPr="00B331AF" w:rsidRDefault="00B331AF" w:rsidP="00B331AF">
                            <w:pPr>
                              <w:jc w:val="right"/>
                              <w:rPr>
                                <w:b/>
                                <w:sz w:val="11"/>
                                <w:szCs w:val="11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pacing w:val="8"/>
                                <w:sz w:val="11"/>
                                <w:szCs w:val="11"/>
                                <w:lang w:val="ru-RU"/>
                              </w:rPr>
                              <w:t>Киев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0" type="#_x0000_t202" style="position:absolute;left:0;text-align:left;margin-left:86.9pt;margin-top:48.75pt;width:14.65pt;height:8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" stroked="f">
                <v:textbox inset="0,0,0,0">
                  <w:txbxContent>
                    <w:p w:rsidR="00B331AF" w:rsidRPr="00B331AF" w:rsidRDefault="00B331AF" w:rsidP="00B331AF">
                      <w:pPr>
                        <w:jc w:val="right"/>
                        <w:rPr>
                          <w:b/>
                          <w:sz w:val="11"/>
                          <w:szCs w:val="11"/>
                          <w:lang w:val="ru-RU"/>
                        </w:rPr>
                      </w:pPr>
                      <w:r>
                        <w:rPr>
                          <w:b/>
                          <w:spacing w:val="8"/>
                          <w:sz w:val="11"/>
                          <w:szCs w:val="11"/>
                          <w:lang w:val="ru-RU"/>
                        </w:rPr>
                        <w:t>Киев</w:t>
                      </w:r>
                    </w:p>
                  </w:txbxContent>
                </v:textbox>
              </v:shape>
            </w:pict>
          </mc:Fallback>
        </mc:AlternateContent>
      </w:r>
      <w:r w:rsidRPr="009B32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773430</wp:posOffset>
                </wp:positionV>
                <wp:extent cx="342900" cy="114300"/>
                <wp:effectExtent l="2540" t="0" r="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1AF" w:rsidRPr="00B331AF" w:rsidRDefault="00B331AF" w:rsidP="00B331AF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  <w:lang w:val="ru-RU"/>
                              </w:rPr>
                            </w:pPr>
                            <w:r w:rsidRPr="00B331AF">
                              <w:rPr>
                                <w:b/>
                                <w:spacing w:val="8"/>
                                <w:sz w:val="11"/>
                                <w:szCs w:val="11"/>
                                <w:lang w:val="ru-RU"/>
                              </w:rPr>
                              <w:t>УКРАИНА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1" type="#_x0000_t202" style="position:absolute;left:0;text-align:left;margin-left:98.95pt;margin-top:60.9pt;width:27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" stroked="f">
                <v:textbox inset="0,0,0,0">
                  <w:txbxContent>
                    <w:p w:rsidR="00B331AF" w:rsidRPr="00B331AF" w:rsidRDefault="00B331AF" w:rsidP="00B331AF">
                      <w:pPr>
                        <w:jc w:val="center"/>
                        <w:rPr>
                          <w:b/>
                          <w:sz w:val="11"/>
                          <w:szCs w:val="11"/>
                          <w:lang w:val="ru-RU"/>
                        </w:rPr>
                      </w:pPr>
                      <w:r w:rsidRPr="00B331AF">
                        <w:rPr>
                          <w:b/>
                          <w:spacing w:val="8"/>
                          <w:sz w:val="11"/>
                          <w:szCs w:val="11"/>
                          <w:lang w:val="ru-RU"/>
                        </w:rPr>
                        <w:t>УКРАИНА</w:t>
                      </w:r>
                    </w:p>
                  </w:txbxContent>
                </v:textbox>
              </v:shape>
            </w:pict>
          </mc:Fallback>
        </mc:AlternateContent>
      </w:r>
      <w:r w:rsidRPr="009B32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219710</wp:posOffset>
                </wp:positionV>
                <wp:extent cx="342900" cy="114300"/>
                <wp:effectExtent l="3175" t="0" r="0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6EE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1AF" w:rsidRPr="00644AF5" w:rsidRDefault="00B331AF" w:rsidP="00B331AF">
                            <w:pPr>
                              <w:spacing w:after="0" w:line="240" w:lineRule="auto"/>
                              <w:jc w:val="center"/>
                              <w:rPr>
                                <w:sz w:val="11"/>
                                <w:szCs w:val="11"/>
                                <w:lang w:val="ru-RU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  <w:lang w:val="ru-RU"/>
                              </w:rPr>
                              <w:t>БЕЛАРУСЬ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2" type="#_x0000_t202" style="position:absolute;left:0;text-align:left;margin-left:69.75pt;margin-top:17.3pt;width:27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" fillcolor="#f6eef6" stroked="f">
                <v:textbox inset="0,0,0,0">
                  <w:txbxContent>
                    <w:p w:rsidR="00B331AF" w:rsidRPr="00644AF5" w:rsidRDefault="00B331AF" w:rsidP="00B331AF">
                      <w:pPr>
                        <w:spacing w:after="0" w:line="240" w:lineRule="auto"/>
                        <w:jc w:val="center"/>
                        <w:rPr>
                          <w:sz w:val="11"/>
                          <w:szCs w:val="11"/>
                          <w:lang w:val="ru-RU"/>
                        </w:rPr>
                      </w:pPr>
                      <w:r>
                        <w:rPr>
                          <w:sz w:val="11"/>
                          <w:szCs w:val="11"/>
                          <w:lang w:val="ru-RU"/>
                        </w:rPr>
                        <w:t>БЕЛАРУСЬ</w:t>
                      </w:r>
                    </w:p>
                  </w:txbxContent>
                </v:textbox>
              </v:shape>
            </w:pict>
          </mc:Fallback>
        </mc:AlternateContent>
      </w:r>
      <w:r w:rsidRPr="009B3248">
        <w:rPr>
          <w:noProof/>
          <w:lang w:val="en-US"/>
        </w:rPr>
        <w:drawing>
          <wp:inline distT="0" distB="0" distL="0" distR="0">
            <wp:extent cx="3403600" cy="22396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16A" w:rsidRPr="009B3248" w:rsidRDefault="007C243F" w:rsidP="00D25A3A">
      <w:pPr>
        <w:spacing w:before="120" w:after="0" w:line="260" w:lineRule="exact"/>
        <w:jc w:val="both"/>
        <w:rPr>
          <w:color w:val="282A61"/>
          <w:sz w:val="20"/>
          <w:szCs w:val="20"/>
          <w:lang w:val="ru-RU"/>
        </w:rPr>
      </w:pPr>
      <w:r w:rsidRPr="009B3248">
        <w:rPr>
          <w:b/>
          <w:color w:val="282A61"/>
          <w:sz w:val="20"/>
          <w:szCs w:val="20"/>
          <w:lang w:val="ru-RU"/>
        </w:rPr>
        <w:t>Рис.</w:t>
      </w:r>
      <w:r w:rsidR="0079216A" w:rsidRPr="009B3248">
        <w:rPr>
          <w:b/>
          <w:color w:val="282A61"/>
          <w:sz w:val="20"/>
          <w:szCs w:val="20"/>
          <w:lang w:val="ru-RU"/>
        </w:rPr>
        <w:t xml:space="preserve"> 1: </w:t>
      </w:r>
      <w:r w:rsidRPr="009B3248">
        <w:rPr>
          <w:b/>
          <w:color w:val="282A61"/>
          <w:sz w:val="20"/>
          <w:szCs w:val="20"/>
          <w:lang w:val="ru-RU"/>
        </w:rPr>
        <w:t>Карта Чёрного моря</w:t>
      </w:r>
      <w:r w:rsidR="0079216A" w:rsidRPr="009B3248">
        <w:rPr>
          <w:b/>
          <w:color w:val="282A61"/>
          <w:sz w:val="20"/>
          <w:szCs w:val="20"/>
          <w:lang w:val="ru-RU"/>
        </w:rPr>
        <w:t xml:space="preserve"> </w:t>
      </w:r>
      <w:r w:rsidR="0079216A" w:rsidRPr="009B3248">
        <w:rPr>
          <w:color w:val="282A61"/>
          <w:sz w:val="20"/>
          <w:szCs w:val="20"/>
          <w:lang w:val="ru-RU"/>
        </w:rPr>
        <w:t>(</w:t>
      </w:r>
      <w:r w:rsidRPr="009B3248">
        <w:rPr>
          <w:color w:val="282A61"/>
          <w:sz w:val="20"/>
          <w:szCs w:val="20"/>
          <w:lang w:val="ru-RU"/>
        </w:rPr>
        <w:t>Источник</w:t>
      </w:r>
      <w:r w:rsidR="0079216A" w:rsidRPr="009B3248">
        <w:rPr>
          <w:color w:val="282A61"/>
          <w:sz w:val="20"/>
          <w:szCs w:val="20"/>
          <w:lang w:val="ru-RU"/>
        </w:rPr>
        <w:t xml:space="preserve">: </w:t>
      </w:r>
      <w:bookmarkStart w:id="0" w:name="_Hlk184060225"/>
      <w:r w:rsidR="0079216A" w:rsidRPr="0050210D">
        <w:rPr>
          <w:color w:val="282A61"/>
          <w:sz w:val="20"/>
          <w:szCs w:val="20"/>
          <w:lang w:val="en-US"/>
        </w:rPr>
        <w:t>Hudson Institute</w:t>
      </w:r>
      <w:r w:rsidR="0079216A" w:rsidRPr="009B3248">
        <w:rPr>
          <w:color w:val="282A61"/>
          <w:sz w:val="20"/>
          <w:szCs w:val="20"/>
          <w:lang w:val="ru-RU"/>
        </w:rPr>
        <w:t>, 2023)</w:t>
      </w:r>
      <w:bookmarkEnd w:id="0"/>
      <w:r w:rsidR="00D25A3A">
        <w:rPr>
          <w:color w:val="282A61"/>
          <w:sz w:val="20"/>
          <w:szCs w:val="20"/>
          <w:lang w:val="en-US"/>
        </w:rPr>
        <w:t>.</w:t>
      </w:r>
      <w:r w:rsidR="0079216A" w:rsidRPr="009B3248">
        <w:rPr>
          <w:rStyle w:val="FootnoteReference"/>
          <w:color w:val="282A61"/>
          <w:sz w:val="20"/>
          <w:szCs w:val="20"/>
          <w:lang w:val="ru-RU"/>
        </w:rPr>
        <w:footnoteReference w:id="3"/>
      </w:r>
    </w:p>
    <w:p w:rsidR="0079216A" w:rsidRPr="009B3248" w:rsidRDefault="0079216A" w:rsidP="009D0FD9">
      <w:pPr>
        <w:spacing w:after="0" w:line="240" w:lineRule="exact"/>
        <w:ind w:firstLine="284"/>
        <w:jc w:val="both"/>
        <w:rPr>
          <w:color w:val="000000"/>
          <w:sz w:val="21"/>
          <w:szCs w:val="21"/>
          <w:lang w:val="ru-RU"/>
        </w:rPr>
      </w:pPr>
    </w:p>
    <w:p w:rsidR="00783B94" w:rsidRPr="00783B94" w:rsidRDefault="00783B94" w:rsidP="00783B94">
      <w:pPr>
        <w:spacing w:after="0" w:line="240" w:lineRule="exact"/>
        <w:ind w:firstLine="284"/>
        <w:jc w:val="both"/>
        <w:rPr>
          <w:color w:val="000000"/>
          <w:sz w:val="21"/>
          <w:szCs w:val="21"/>
          <w:lang w:val="ru-RU"/>
        </w:rPr>
      </w:pPr>
      <w:r w:rsidRPr="00783B94">
        <w:rPr>
          <w:color w:val="000000"/>
          <w:sz w:val="21"/>
          <w:szCs w:val="21"/>
          <w:lang w:val="ru-RU"/>
        </w:rPr>
        <w:lastRenderedPageBreak/>
        <w:t>Таким образо</w:t>
      </w:r>
      <w:bookmarkStart w:id="1" w:name="_GoBack"/>
      <w:bookmarkEnd w:id="1"/>
      <w:r w:rsidRPr="00783B94">
        <w:rPr>
          <w:color w:val="000000"/>
          <w:sz w:val="21"/>
          <w:szCs w:val="21"/>
          <w:lang w:val="ru-RU"/>
        </w:rPr>
        <w:t>м, достижение устойчивого равновесия в противодействии российской угрозе в долгосрочной перспективе требует создания меха</w:t>
      </w:r>
      <w:r w:rsidR="004A2188">
        <w:rPr>
          <w:color w:val="000000"/>
          <w:sz w:val="21"/>
          <w:szCs w:val="21"/>
          <w:lang w:val="ru-RU"/>
        </w:rPr>
        <w:softHyphen/>
      </w:r>
      <w:r w:rsidRPr="00783B94">
        <w:rPr>
          <w:color w:val="000000"/>
          <w:sz w:val="21"/>
          <w:szCs w:val="21"/>
          <w:lang w:val="ru-RU"/>
        </w:rPr>
        <w:t xml:space="preserve">низма, соответствующего нескольким ключевым критериям. Во-первых, этот механизм должен дать Украине реальную возможность защитить себя, усилив </w:t>
      </w:r>
      <w:r w:rsidR="000543FE">
        <w:rPr>
          <w:color w:val="000000"/>
          <w:sz w:val="21"/>
          <w:szCs w:val="21"/>
          <w:lang w:val="ru-RU"/>
        </w:rPr>
        <w:t>её</w:t>
      </w:r>
      <w:r w:rsidRPr="00783B94">
        <w:rPr>
          <w:color w:val="000000"/>
          <w:sz w:val="21"/>
          <w:szCs w:val="21"/>
          <w:lang w:val="ru-RU"/>
        </w:rPr>
        <w:t xml:space="preserve"> оборонительный потенциал. Во-вторых, он должен способство</w:t>
      </w:r>
      <w:r w:rsidR="004A2188">
        <w:rPr>
          <w:color w:val="000000"/>
          <w:sz w:val="21"/>
          <w:szCs w:val="21"/>
          <w:lang w:val="ru-RU"/>
        </w:rPr>
        <w:softHyphen/>
      </w:r>
      <w:r w:rsidRPr="00783B94">
        <w:rPr>
          <w:color w:val="000000"/>
          <w:sz w:val="21"/>
          <w:szCs w:val="21"/>
          <w:lang w:val="ru-RU"/>
        </w:rPr>
        <w:t>вать тесной координации оборонных усилий Украин</w:t>
      </w:r>
      <w:r w:rsidR="00994751">
        <w:rPr>
          <w:color w:val="000000"/>
          <w:sz w:val="21"/>
          <w:szCs w:val="21"/>
          <w:lang w:val="ru-RU"/>
        </w:rPr>
        <w:t>ы</w:t>
      </w:r>
      <w:r w:rsidRPr="00783B94">
        <w:rPr>
          <w:color w:val="000000"/>
          <w:sz w:val="21"/>
          <w:szCs w:val="21"/>
          <w:lang w:val="ru-RU"/>
        </w:rPr>
        <w:t xml:space="preserve"> и </w:t>
      </w:r>
      <w:r w:rsidR="000543FE">
        <w:rPr>
          <w:color w:val="000000"/>
          <w:sz w:val="21"/>
          <w:szCs w:val="21"/>
          <w:lang w:val="ru-RU"/>
        </w:rPr>
        <w:t>её</w:t>
      </w:r>
      <w:r w:rsidRPr="00783B94">
        <w:rPr>
          <w:color w:val="000000"/>
          <w:sz w:val="21"/>
          <w:szCs w:val="21"/>
          <w:lang w:val="ru-RU"/>
        </w:rPr>
        <w:t xml:space="preserve"> сосед</w:t>
      </w:r>
      <w:r w:rsidR="00994751">
        <w:rPr>
          <w:color w:val="000000"/>
          <w:sz w:val="21"/>
          <w:szCs w:val="21"/>
          <w:lang w:val="ru-RU"/>
        </w:rPr>
        <w:t>ей</w:t>
      </w:r>
      <w:r w:rsidRPr="00783B94">
        <w:rPr>
          <w:color w:val="000000"/>
          <w:sz w:val="21"/>
          <w:szCs w:val="21"/>
          <w:lang w:val="ru-RU"/>
        </w:rPr>
        <w:t>-член</w:t>
      </w:r>
      <w:r w:rsidR="00994751">
        <w:rPr>
          <w:color w:val="000000"/>
          <w:sz w:val="21"/>
          <w:szCs w:val="21"/>
          <w:lang w:val="ru-RU"/>
        </w:rPr>
        <w:t>ов</w:t>
      </w:r>
      <w:r w:rsidRPr="00783B94">
        <w:rPr>
          <w:color w:val="000000"/>
          <w:sz w:val="21"/>
          <w:szCs w:val="21"/>
          <w:lang w:val="ru-RU"/>
        </w:rPr>
        <w:t xml:space="preserve"> НАТО, независимо от формального членства Украины в альянсе. В-третьих, он должен обеспечить чёткую траекторию к постепенному сокращению прямого экономического и военного бремени для США.</w:t>
      </w:r>
    </w:p>
    <w:p w:rsidR="00783B94" w:rsidRPr="00783B94" w:rsidRDefault="00783B94" w:rsidP="00783B94">
      <w:pPr>
        <w:spacing w:after="0" w:line="240" w:lineRule="exact"/>
        <w:ind w:firstLine="284"/>
        <w:jc w:val="both"/>
        <w:rPr>
          <w:color w:val="000000"/>
          <w:sz w:val="21"/>
          <w:szCs w:val="21"/>
          <w:lang w:val="ru-RU"/>
        </w:rPr>
      </w:pPr>
      <w:r w:rsidRPr="00783B94">
        <w:rPr>
          <w:color w:val="000000"/>
          <w:sz w:val="21"/>
          <w:szCs w:val="21"/>
          <w:lang w:val="ru-RU"/>
        </w:rPr>
        <w:t>Предлагаемое решение для выполнения этих условий включает реали</w:t>
      </w:r>
      <w:r w:rsidR="004A2188">
        <w:rPr>
          <w:color w:val="000000"/>
          <w:sz w:val="21"/>
          <w:szCs w:val="21"/>
          <w:lang w:val="ru-RU"/>
        </w:rPr>
        <w:softHyphen/>
      </w:r>
      <w:r w:rsidRPr="00783B94">
        <w:rPr>
          <w:color w:val="000000"/>
          <w:sz w:val="21"/>
          <w:szCs w:val="21"/>
          <w:lang w:val="ru-RU"/>
        </w:rPr>
        <w:t xml:space="preserve">зацию треугольного механизма равновесия (стратегической </w:t>
      </w:r>
      <w:proofErr w:type="spellStart"/>
      <w:r w:rsidRPr="00783B94">
        <w:rPr>
          <w:color w:val="000000"/>
          <w:sz w:val="21"/>
          <w:szCs w:val="21"/>
          <w:lang w:val="ru-RU"/>
        </w:rPr>
        <w:t>трилеммы</w:t>
      </w:r>
      <w:proofErr w:type="spellEnd"/>
      <w:r w:rsidRPr="00783B94">
        <w:rPr>
          <w:color w:val="000000"/>
          <w:sz w:val="21"/>
          <w:szCs w:val="21"/>
          <w:lang w:val="ru-RU"/>
        </w:rPr>
        <w:t>) в Черноморском регионе с участием Украины, Турции и прозападн</w:t>
      </w:r>
      <w:r w:rsidR="00C96C26">
        <w:rPr>
          <w:color w:val="000000"/>
          <w:sz w:val="21"/>
          <w:szCs w:val="21"/>
          <w:lang w:val="ru-RU"/>
        </w:rPr>
        <w:t>ых при</w:t>
      </w:r>
      <w:r w:rsidR="004A2188">
        <w:rPr>
          <w:color w:val="000000"/>
          <w:sz w:val="21"/>
          <w:szCs w:val="21"/>
          <w:lang w:val="ru-RU"/>
        </w:rPr>
        <w:softHyphen/>
      </w:r>
      <w:r w:rsidR="00C96C26">
        <w:rPr>
          <w:color w:val="000000"/>
          <w:sz w:val="21"/>
          <w:szCs w:val="21"/>
          <w:lang w:val="ru-RU"/>
        </w:rPr>
        <w:t>брежных государств, таких</w:t>
      </w:r>
      <w:r w:rsidRPr="00783B94">
        <w:rPr>
          <w:color w:val="000000"/>
          <w:sz w:val="21"/>
          <w:szCs w:val="21"/>
          <w:lang w:val="ru-RU"/>
        </w:rPr>
        <w:t xml:space="preserve"> как Румыния, Болгария и Грузия, с одной сто</w:t>
      </w:r>
      <w:r w:rsidR="004A2188">
        <w:rPr>
          <w:color w:val="000000"/>
          <w:sz w:val="21"/>
          <w:szCs w:val="21"/>
          <w:lang w:val="ru-RU"/>
        </w:rPr>
        <w:softHyphen/>
      </w:r>
      <w:r w:rsidRPr="00783B94">
        <w:rPr>
          <w:color w:val="000000"/>
          <w:sz w:val="21"/>
          <w:szCs w:val="21"/>
          <w:lang w:val="ru-RU"/>
        </w:rPr>
        <w:t>роны, и России, с другой. Турция, как ключевой игрок, играет уникальную роль в этой конструкции. Она выступает над</w:t>
      </w:r>
      <w:r w:rsidR="003A4263">
        <w:rPr>
          <w:color w:val="000000"/>
          <w:sz w:val="21"/>
          <w:szCs w:val="21"/>
          <w:lang w:val="ru-RU"/>
        </w:rPr>
        <w:t>ё</w:t>
      </w:r>
      <w:r w:rsidRPr="00783B94">
        <w:rPr>
          <w:color w:val="000000"/>
          <w:sz w:val="21"/>
          <w:szCs w:val="21"/>
          <w:lang w:val="ru-RU"/>
        </w:rPr>
        <w:t>жн</w:t>
      </w:r>
      <w:r w:rsidR="00994751">
        <w:rPr>
          <w:color w:val="000000"/>
          <w:sz w:val="21"/>
          <w:szCs w:val="21"/>
          <w:lang w:val="ru-RU"/>
        </w:rPr>
        <w:t>ым</w:t>
      </w:r>
      <w:r w:rsidRPr="00783B94">
        <w:rPr>
          <w:color w:val="000000"/>
          <w:sz w:val="21"/>
          <w:szCs w:val="21"/>
          <w:lang w:val="ru-RU"/>
        </w:rPr>
        <w:t xml:space="preserve"> оборонн</w:t>
      </w:r>
      <w:r w:rsidR="00994751">
        <w:rPr>
          <w:color w:val="000000"/>
          <w:sz w:val="21"/>
          <w:szCs w:val="21"/>
          <w:lang w:val="ru-RU"/>
        </w:rPr>
        <w:t>ым</w:t>
      </w:r>
      <w:r w:rsidRPr="00783B94">
        <w:rPr>
          <w:color w:val="000000"/>
          <w:sz w:val="21"/>
          <w:szCs w:val="21"/>
          <w:lang w:val="ru-RU"/>
        </w:rPr>
        <w:t xml:space="preserve"> </w:t>
      </w:r>
      <w:r w:rsidR="00994751">
        <w:rPr>
          <w:color w:val="000000"/>
          <w:sz w:val="21"/>
          <w:szCs w:val="21"/>
          <w:lang w:val="ru-RU"/>
        </w:rPr>
        <w:t>партнёром</w:t>
      </w:r>
      <w:r w:rsidRPr="00783B94">
        <w:rPr>
          <w:color w:val="000000"/>
          <w:sz w:val="21"/>
          <w:szCs w:val="21"/>
          <w:lang w:val="ru-RU"/>
        </w:rPr>
        <w:t xml:space="preserve"> Украины, является краеугольным камнем военно-морского присутствия НАТО </w:t>
      </w:r>
      <w:r w:rsidR="006C7910">
        <w:rPr>
          <w:color w:val="000000"/>
          <w:sz w:val="21"/>
          <w:szCs w:val="21"/>
          <w:lang w:val="ru-RU"/>
        </w:rPr>
        <w:t>в Чёрном море</w:t>
      </w:r>
      <w:r w:rsidRPr="00783B94">
        <w:rPr>
          <w:color w:val="000000"/>
          <w:sz w:val="21"/>
          <w:szCs w:val="21"/>
          <w:lang w:val="ru-RU"/>
        </w:rPr>
        <w:t xml:space="preserve"> и поддерживает сложные, многогранные отношения с Россией, с элементами соперничества, торговли и дипломатии.</w:t>
      </w:r>
    </w:p>
    <w:p w:rsidR="0079216A" w:rsidRPr="009B3248" w:rsidRDefault="00783B94" w:rsidP="00783B94">
      <w:pPr>
        <w:spacing w:after="0" w:line="240" w:lineRule="exact"/>
        <w:ind w:firstLine="284"/>
        <w:jc w:val="both"/>
        <w:rPr>
          <w:sz w:val="21"/>
          <w:szCs w:val="21"/>
          <w:lang w:val="ru-RU"/>
        </w:rPr>
      </w:pPr>
      <w:r w:rsidRPr="00783B94">
        <w:rPr>
          <w:color w:val="000000"/>
          <w:sz w:val="21"/>
          <w:szCs w:val="21"/>
          <w:lang w:val="ru-RU"/>
        </w:rPr>
        <w:t xml:space="preserve">Однако стратегическая </w:t>
      </w:r>
      <w:proofErr w:type="spellStart"/>
      <w:r w:rsidRPr="00783B94">
        <w:rPr>
          <w:color w:val="000000"/>
          <w:sz w:val="21"/>
          <w:szCs w:val="21"/>
          <w:lang w:val="ru-RU"/>
        </w:rPr>
        <w:t>трилемма</w:t>
      </w:r>
      <w:proofErr w:type="spellEnd"/>
      <w:r w:rsidRPr="00783B94">
        <w:rPr>
          <w:color w:val="000000"/>
          <w:sz w:val="21"/>
          <w:szCs w:val="21"/>
          <w:lang w:val="ru-RU"/>
        </w:rPr>
        <w:t xml:space="preserve"> подразумевает, что одновременное достижение всех тр</w:t>
      </w:r>
      <w:r w:rsidR="00312A60">
        <w:rPr>
          <w:color w:val="000000"/>
          <w:sz w:val="21"/>
          <w:szCs w:val="21"/>
          <w:lang w:val="ru-RU"/>
        </w:rPr>
        <w:t>ё</w:t>
      </w:r>
      <w:r w:rsidRPr="00783B94">
        <w:rPr>
          <w:color w:val="000000"/>
          <w:sz w:val="21"/>
          <w:szCs w:val="21"/>
          <w:lang w:val="ru-RU"/>
        </w:rPr>
        <w:t>х целей может оказаться сложной задачей. Он</w:t>
      </w:r>
      <w:r w:rsidR="00312A60">
        <w:rPr>
          <w:color w:val="000000"/>
          <w:sz w:val="21"/>
          <w:szCs w:val="21"/>
          <w:lang w:val="ru-RU"/>
        </w:rPr>
        <w:t>а</w:t>
      </w:r>
      <w:r w:rsidRPr="00783B94">
        <w:rPr>
          <w:color w:val="000000"/>
          <w:sz w:val="21"/>
          <w:szCs w:val="21"/>
          <w:lang w:val="ru-RU"/>
        </w:rPr>
        <w:t xml:space="preserve"> требует равновесия и расстановки приоритетов между этими интересами, понимая, что оптимизация одного аспекта может идти за </w:t>
      </w:r>
      <w:r w:rsidR="00312A60">
        <w:rPr>
          <w:color w:val="000000"/>
          <w:sz w:val="21"/>
          <w:szCs w:val="21"/>
          <w:lang w:val="ru-RU"/>
        </w:rPr>
        <w:t>счёт</w:t>
      </w:r>
      <w:r w:rsidRPr="00783B94">
        <w:rPr>
          <w:color w:val="000000"/>
          <w:sz w:val="21"/>
          <w:szCs w:val="21"/>
          <w:lang w:val="ru-RU"/>
        </w:rPr>
        <w:t xml:space="preserve"> другого. Реализация треугольного балансирующего механизма с участием Турции, Украины, прозападных прибрежных г</w:t>
      </w:r>
      <w:r w:rsidR="00786145">
        <w:rPr>
          <w:color w:val="000000"/>
          <w:sz w:val="21"/>
          <w:szCs w:val="21"/>
          <w:lang w:val="ru-RU"/>
        </w:rPr>
        <w:t xml:space="preserve">осударств и России направлена </w:t>
      </w:r>
      <w:r w:rsidRPr="00783B94">
        <w:rPr>
          <w:color w:val="000000"/>
          <w:sz w:val="21"/>
          <w:szCs w:val="21"/>
          <w:lang w:val="ru-RU"/>
        </w:rPr>
        <w:t xml:space="preserve">на нахождение сложных компромиссов. Ключевая роль Турции в этой структуре </w:t>
      </w:r>
      <w:r w:rsidR="00312A60">
        <w:rPr>
          <w:color w:val="000000"/>
          <w:sz w:val="21"/>
          <w:szCs w:val="21"/>
          <w:lang w:val="ru-RU"/>
        </w:rPr>
        <w:t>–</w:t>
      </w:r>
      <w:r w:rsidRPr="00783B94">
        <w:rPr>
          <w:color w:val="000000"/>
          <w:sz w:val="21"/>
          <w:szCs w:val="21"/>
          <w:lang w:val="ru-RU"/>
        </w:rPr>
        <w:t xml:space="preserve"> учитывая </w:t>
      </w:r>
      <w:r w:rsidR="000543FE">
        <w:rPr>
          <w:color w:val="000000"/>
          <w:sz w:val="21"/>
          <w:szCs w:val="21"/>
          <w:lang w:val="ru-RU"/>
        </w:rPr>
        <w:t>её</w:t>
      </w:r>
      <w:r w:rsidRPr="00783B94">
        <w:rPr>
          <w:color w:val="000000"/>
          <w:sz w:val="21"/>
          <w:szCs w:val="21"/>
          <w:lang w:val="ru-RU"/>
        </w:rPr>
        <w:t xml:space="preserve"> отношения с Россией и </w:t>
      </w:r>
      <w:r w:rsidR="00B443F8">
        <w:rPr>
          <w:color w:val="000000"/>
          <w:sz w:val="21"/>
          <w:szCs w:val="21"/>
          <w:lang w:val="ru-RU"/>
        </w:rPr>
        <w:t>прочное</w:t>
      </w:r>
      <w:r w:rsidRPr="00783B94">
        <w:rPr>
          <w:color w:val="000000"/>
          <w:sz w:val="21"/>
          <w:szCs w:val="21"/>
          <w:lang w:val="ru-RU"/>
        </w:rPr>
        <w:t xml:space="preserve"> оборонное </w:t>
      </w:r>
      <w:r w:rsidR="00994751">
        <w:rPr>
          <w:color w:val="000000"/>
          <w:sz w:val="21"/>
          <w:szCs w:val="21"/>
          <w:lang w:val="ru-RU"/>
        </w:rPr>
        <w:t>партнёр</w:t>
      </w:r>
      <w:r w:rsidRPr="00783B94">
        <w:rPr>
          <w:color w:val="000000"/>
          <w:sz w:val="21"/>
          <w:szCs w:val="21"/>
          <w:lang w:val="ru-RU"/>
        </w:rPr>
        <w:t xml:space="preserve">ство с Украиной </w:t>
      </w:r>
      <w:r w:rsidR="00312A60">
        <w:rPr>
          <w:color w:val="000000"/>
          <w:sz w:val="21"/>
          <w:szCs w:val="21"/>
          <w:lang w:val="ru-RU"/>
        </w:rPr>
        <w:t>–</w:t>
      </w:r>
      <w:r w:rsidRPr="00783B94">
        <w:rPr>
          <w:color w:val="000000"/>
          <w:sz w:val="21"/>
          <w:szCs w:val="21"/>
          <w:lang w:val="ru-RU"/>
        </w:rPr>
        <w:t xml:space="preserve"> имеет решающее значение в управлении этой стратегической </w:t>
      </w:r>
      <w:proofErr w:type="spellStart"/>
      <w:r w:rsidRPr="00783B94">
        <w:rPr>
          <w:color w:val="000000"/>
          <w:sz w:val="21"/>
          <w:szCs w:val="21"/>
          <w:lang w:val="ru-RU"/>
        </w:rPr>
        <w:t>трилеммой</w:t>
      </w:r>
      <w:proofErr w:type="spellEnd"/>
      <w:r w:rsidRPr="00783B94">
        <w:rPr>
          <w:color w:val="000000"/>
          <w:sz w:val="21"/>
          <w:szCs w:val="21"/>
          <w:lang w:val="ru-RU"/>
        </w:rPr>
        <w:t>. В конечном сч</w:t>
      </w:r>
      <w:r>
        <w:rPr>
          <w:color w:val="000000"/>
          <w:sz w:val="21"/>
          <w:szCs w:val="21"/>
          <w:lang w:val="ru-RU"/>
        </w:rPr>
        <w:t>ё</w:t>
      </w:r>
      <w:r w:rsidRPr="00783B94">
        <w:rPr>
          <w:color w:val="000000"/>
          <w:sz w:val="21"/>
          <w:szCs w:val="21"/>
          <w:lang w:val="ru-RU"/>
        </w:rPr>
        <w:t xml:space="preserve">те, стратегическая </w:t>
      </w:r>
      <w:proofErr w:type="spellStart"/>
      <w:r w:rsidRPr="00783B94">
        <w:rPr>
          <w:color w:val="000000"/>
          <w:sz w:val="21"/>
          <w:szCs w:val="21"/>
          <w:lang w:val="ru-RU"/>
        </w:rPr>
        <w:t>трилемма</w:t>
      </w:r>
      <w:proofErr w:type="spellEnd"/>
      <w:r w:rsidRPr="00783B94">
        <w:rPr>
          <w:color w:val="000000"/>
          <w:sz w:val="21"/>
          <w:szCs w:val="21"/>
          <w:lang w:val="ru-RU"/>
        </w:rPr>
        <w:t xml:space="preserve"> требует сложного ра</w:t>
      </w:r>
      <w:r w:rsidR="00312A60">
        <w:rPr>
          <w:color w:val="000000"/>
          <w:sz w:val="21"/>
          <w:szCs w:val="21"/>
          <w:lang w:val="ru-RU"/>
        </w:rPr>
        <w:t>счёт</w:t>
      </w:r>
      <w:r w:rsidRPr="00783B94">
        <w:rPr>
          <w:color w:val="000000"/>
          <w:sz w:val="21"/>
          <w:szCs w:val="21"/>
          <w:lang w:val="ru-RU"/>
        </w:rPr>
        <w:t>а, с ко</w:t>
      </w:r>
      <w:r w:rsidR="004A2188">
        <w:rPr>
          <w:color w:val="000000"/>
          <w:sz w:val="21"/>
          <w:szCs w:val="21"/>
          <w:lang w:val="ru-RU"/>
        </w:rPr>
        <w:softHyphen/>
      </w:r>
      <w:r w:rsidRPr="00783B94">
        <w:rPr>
          <w:color w:val="000000"/>
          <w:sz w:val="21"/>
          <w:szCs w:val="21"/>
          <w:lang w:val="ru-RU"/>
        </w:rPr>
        <w:t>торым сталкиваются мировые и региональные державы, реализуя свои ин</w:t>
      </w:r>
      <w:r w:rsidR="004A2188">
        <w:rPr>
          <w:color w:val="000000"/>
          <w:sz w:val="21"/>
          <w:szCs w:val="21"/>
          <w:lang w:val="ru-RU"/>
        </w:rPr>
        <w:softHyphen/>
      </w:r>
      <w:r w:rsidRPr="00783B94">
        <w:rPr>
          <w:color w:val="000000"/>
          <w:sz w:val="21"/>
          <w:szCs w:val="21"/>
          <w:lang w:val="ru-RU"/>
        </w:rPr>
        <w:t xml:space="preserve">тересы в Черноморском регионе, где достижение баланса между этими тремя основными целями </w:t>
      </w:r>
      <w:r w:rsidR="00312A60">
        <w:rPr>
          <w:color w:val="000000"/>
          <w:sz w:val="21"/>
          <w:szCs w:val="21"/>
          <w:lang w:val="ru-RU"/>
        </w:rPr>
        <w:t>остаётся</w:t>
      </w:r>
      <w:r w:rsidRPr="00783B94">
        <w:rPr>
          <w:color w:val="000000"/>
          <w:sz w:val="21"/>
          <w:szCs w:val="21"/>
          <w:lang w:val="ru-RU"/>
        </w:rPr>
        <w:t xml:space="preserve"> постоянной проблемой</w:t>
      </w:r>
      <w:r w:rsidR="0079216A" w:rsidRPr="009B3248">
        <w:rPr>
          <w:sz w:val="21"/>
          <w:szCs w:val="21"/>
          <w:lang w:val="ru-RU"/>
        </w:rPr>
        <w:t>.</w:t>
      </w:r>
    </w:p>
    <w:p w:rsidR="0079216A" w:rsidRPr="003753EE" w:rsidRDefault="003753EE" w:rsidP="002F0D71">
      <w:pPr>
        <w:pStyle w:val="Heading3"/>
        <w:spacing w:before="120" w:after="60" w:line="240" w:lineRule="exact"/>
        <w:rPr>
          <w:rFonts w:ascii="Calibri" w:hAnsi="Calibri"/>
          <w:bCs w:val="0"/>
          <w:color w:val="282A61"/>
          <w:sz w:val="24"/>
          <w:szCs w:val="24"/>
          <w:lang w:val="ru-RU"/>
        </w:rPr>
      </w:pPr>
      <w:r w:rsidRPr="003753EE">
        <w:rPr>
          <w:rFonts w:ascii="Calibri" w:hAnsi="Calibri"/>
          <w:bCs w:val="0"/>
          <w:color w:val="282A61"/>
          <w:sz w:val="24"/>
          <w:szCs w:val="24"/>
          <w:lang w:val="ru-RU"/>
        </w:rPr>
        <w:t>Основные угрозы и расклад сил в Черноморском регионе</w:t>
      </w:r>
    </w:p>
    <w:p w:rsidR="00C873B2" w:rsidRPr="00C873B2" w:rsidRDefault="00C873B2" w:rsidP="008C27B8">
      <w:pPr>
        <w:spacing w:after="0" w:line="240" w:lineRule="exact"/>
        <w:jc w:val="both"/>
        <w:rPr>
          <w:sz w:val="21"/>
          <w:szCs w:val="21"/>
          <w:lang w:val="ru-RU"/>
        </w:rPr>
      </w:pPr>
      <w:r w:rsidRPr="00C873B2">
        <w:rPr>
          <w:sz w:val="21"/>
          <w:szCs w:val="21"/>
          <w:lang w:val="ru-RU"/>
        </w:rPr>
        <w:t xml:space="preserve">Анализируя последствия стратегического соперничества и стратегических </w:t>
      </w:r>
      <w:proofErr w:type="spellStart"/>
      <w:r w:rsidRPr="00C873B2">
        <w:rPr>
          <w:sz w:val="21"/>
          <w:szCs w:val="21"/>
          <w:lang w:val="ru-RU"/>
        </w:rPr>
        <w:t>трилемм</w:t>
      </w:r>
      <w:proofErr w:type="spellEnd"/>
      <w:r w:rsidRPr="00C873B2">
        <w:rPr>
          <w:sz w:val="21"/>
          <w:szCs w:val="21"/>
          <w:lang w:val="ru-RU"/>
        </w:rPr>
        <w:t xml:space="preserve"> с точки зрения заинтересованных сторон в Черноморском реги</w:t>
      </w:r>
      <w:r w:rsidR="004A2188">
        <w:rPr>
          <w:sz w:val="21"/>
          <w:szCs w:val="21"/>
          <w:lang w:val="ru-RU"/>
        </w:rPr>
        <w:softHyphen/>
      </w:r>
      <w:r w:rsidRPr="00C873B2">
        <w:rPr>
          <w:sz w:val="21"/>
          <w:szCs w:val="21"/>
          <w:lang w:val="ru-RU"/>
        </w:rPr>
        <w:t>оне, важно учитывать различные угрозы и вызовы для региональной без</w:t>
      </w:r>
      <w:r w:rsidR="004A2188">
        <w:rPr>
          <w:sz w:val="21"/>
          <w:szCs w:val="21"/>
          <w:lang w:val="ru-RU"/>
        </w:rPr>
        <w:softHyphen/>
      </w:r>
      <w:r w:rsidRPr="00C873B2">
        <w:rPr>
          <w:sz w:val="21"/>
          <w:szCs w:val="21"/>
          <w:lang w:val="ru-RU"/>
        </w:rPr>
        <w:t>опасности. Угрозы тут означают возможности, непосредственно доступ</w:t>
      </w:r>
      <w:r w:rsidR="004A2188">
        <w:rPr>
          <w:sz w:val="21"/>
          <w:szCs w:val="21"/>
          <w:lang w:val="ru-RU"/>
        </w:rPr>
        <w:softHyphen/>
      </w:r>
      <w:r w:rsidRPr="00C873B2">
        <w:rPr>
          <w:sz w:val="21"/>
          <w:szCs w:val="21"/>
          <w:lang w:val="ru-RU"/>
        </w:rPr>
        <w:t>ные потенциальным противникам, которые могут задействовать их для ис</w:t>
      </w:r>
      <w:r w:rsidR="004A2188">
        <w:rPr>
          <w:sz w:val="21"/>
          <w:szCs w:val="21"/>
          <w:lang w:val="ru-RU"/>
        </w:rPr>
        <w:softHyphen/>
      </w:r>
      <w:r w:rsidRPr="00C873B2">
        <w:rPr>
          <w:sz w:val="21"/>
          <w:szCs w:val="21"/>
          <w:lang w:val="ru-RU"/>
        </w:rPr>
        <w:t>поль</w:t>
      </w:r>
      <w:r w:rsidR="004A2188">
        <w:rPr>
          <w:sz w:val="21"/>
          <w:szCs w:val="21"/>
          <w:lang w:val="ru-RU"/>
        </w:rPr>
        <w:softHyphen/>
      </w:r>
      <w:r w:rsidRPr="00C873B2">
        <w:rPr>
          <w:sz w:val="21"/>
          <w:szCs w:val="21"/>
          <w:lang w:val="ru-RU"/>
        </w:rPr>
        <w:t>зования существующих уязвимостей. В результате уязвимости региона, если их не устранить, могут подорвать способность региона эффективно ре</w:t>
      </w:r>
      <w:r w:rsidR="004A2188">
        <w:rPr>
          <w:sz w:val="21"/>
          <w:szCs w:val="21"/>
          <w:lang w:val="ru-RU"/>
        </w:rPr>
        <w:softHyphen/>
      </w:r>
      <w:r w:rsidRPr="00C873B2">
        <w:rPr>
          <w:sz w:val="21"/>
          <w:szCs w:val="21"/>
          <w:lang w:val="ru-RU"/>
        </w:rPr>
        <w:t xml:space="preserve">агировать на текущие и возникающие угрозы. Кроме того, эти угрозы могут вызвать ряд рисков и вызовов, включая прямые последствия конфликта в Украине и косвенные последствия конфликтов, </w:t>
      </w:r>
      <w:r w:rsidR="003A4263">
        <w:rPr>
          <w:sz w:val="21"/>
          <w:szCs w:val="21"/>
          <w:lang w:val="ru-RU"/>
        </w:rPr>
        <w:t>подобных</w:t>
      </w:r>
      <w:r w:rsidRPr="00C873B2">
        <w:rPr>
          <w:sz w:val="21"/>
          <w:szCs w:val="21"/>
          <w:lang w:val="ru-RU"/>
        </w:rPr>
        <w:t xml:space="preserve"> конфликт</w:t>
      </w:r>
      <w:r w:rsidR="003A4263">
        <w:rPr>
          <w:sz w:val="21"/>
          <w:szCs w:val="21"/>
          <w:lang w:val="ru-RU"/>
        </w:rPr>
        <w:t>у</w:t>
      </w:r>
      <w:r w:rsidRPr="00C873B2">
        <w:rPr>
          <w:sz w:val="21"/>
          <w:szCs w:val="21"/>
          <w:lang w:val="ru-RU"/>
        </w:rPr>
        <w:t xml:space="preserve"> в Газе. Угрозы и вызовы многогранны и охватывают военные, со</w:t>
      </w:r>
      <w:r w:rsidR="004A2188">
        <w:rPr>
          <w:sz w:val="21"/>
          <w:szCs w:val="21"/>
          <w:lang w:val="ru-RU"/>
        </w:rPr>
        <w:softHyphen/>
      </w:r>
      <w:r w:rsidRPr="00C873B2">
        <w:rPr>
          <w:sz w:val="21"/>
          <w:szCs w:val="21"/>
          <w:lang w:val="ru-RU"/>
        </w:rPr>
        <w:t>циально-экономи</w:t>
      </w:r>
      <w:r w:rsidR="004A2188">
        <w:rPr>
          <w:sz w:val="21"/>
          <w:szCs w:val="21"/>
          <w:lang w:val="ru-RU"/>
        </w:rPr>
        <w:softHyphen/>
      </w:r>
      <w:r w:rsidRPr="00C873B2">
        <w:rPr>
          <w:sz w:val="21"/>
          <w:szCs w:val="21"/>
          <w:lang w:val="ru-RU"/>
        </w:rPr>
        <w:t>ческие и экологические аспекты.</w:t>
      </w:r>
    </w:p>
    <w:p w:rsidR="0079216A" w:rsidRPr="003753EE" w:rsidRDefault="002D4E26" w:rsidP="00C873B2">
      <w:pPr>
        <w:spacing w:after="0" w:line="240" w:lineRule="exact"/>
        <w:ind w:firstLine="284"/>
        <w:jc w:val="both"/>
        <w:rPr>
          <w:color w:val="000000"/>
          <w:sz w:val="21"/>
          <w:szCs w:val="21"/>
          <w:lang w:val="ru-RU"/>
        </w:rPr>
      </w:pPr>
      <w:r>
        <w:rPr>
          <w:sz w:val="21"/>
          <w:szCs w:val="21"/>
          <w:lang w:val="ru-RU"/>
        </w:rPr>
        <w:lastRenderedPageBreak/>
        <w:t>Сейчас</w:t>
      </w:r>
      <w:r w:rsidR="00C873B2" w:rsidRPr="00C873B2">
        <w:rPr>
          <w:sz w:val="21"/>
          <w:szCs w:val="21"/>
          <w:lang w:val="ru-RU"/>
        </w:rPr>
        <w:t xml:space="preserve"> Черноморский регион столкнулся с рядом военных угроз и дей</w:t>
      </w:r>
      <w:r w:rsidR="004A2188">
        <w:rPr>
          <w:sz w:val="21"/>
          <w:szCs w:val="21"/>
          <w:lang w:val="ru-RU"/>
        </w:rPr>
        <w:softHyphen/>
      </w:r>
      <w:r w:rsidR="00C873B2" w:rsidRPr="00C873B2">
        <w:rPr>
          <w:sz w:val="21"/>
          <w:szCs w:val="21"/>
          <w:lang w:val="ru-RU"/>
        </w:rPr>
        <w:t>ствий, в основном вызванных российской агрессией. К ним относятся окку</w:t>
      </w:r>
      <w:r w:rsidR="004A2188">
        <w:rPr>
          <w:sz w:val="21"/>
          <w:szCs w:val="21"/>
          <w:lang w:val="ru-RU"/>
        </w:rPr>
        <w:softHyphen/>
      </w:r>
      <w:r w:rsidR="00C873B2" w:rsidRPr="00C873B2">
        <w:rPr>
          <w:sz w:val="21"/>
          <w:szCs w:val="21"/>
          <w:lang w:val="ru-RU"/>
        </w:rPr>
        <w:t>пация Крыма и части Восточной Украины, милитаризация Крымского полу</w:t>
      </w:r>
      <w:r w:rsidR="004A2188">
        <w:rPr>
          <w:sz w:val="21"/>
          <w:szCs w:val="21"/>
          <w:lang w:val="ru-RU"/>
        </w:rPr>
        <w:softHyphen/>
      </w:r>
      <w:r w:rsidR="00C873B2" w:rsidRPr="00C873B2">
        <w:rPr>
          <w:sz w:val="21"/>
          <w:szCs w:val="21"/>
          <w:lang w:val="ru-RU"/>
        </w:rPr>
        <w:t>острова и оккупированных территорий Грузии и Молдовы, а также создание целой системы препятствования доступу/блокированию зоны (A2/AD) в ре</w:t>
      </w:r>
      <w:r w:rsidR="004A2188">
        <w:rPr>
          <w:sz w:val="21"/>
          <w:szCs w:val="21"/>
          <w:lang w:val="ru-RU"/>
        </w:rPr>
        <w:softHyphen/>
      </w:r>
      <w:r w:rsidR="00C873B2" w:rsidRPr="00C873B2">
        <w:rPr>
          <w:sz w:val="21"/>
          <w:szCs w:val="21"/>
          <w:lang w:val="ru-RU"/>
        </w:rPr>
        <w:t>гионе. В частности, в войне на море решающими стали удары</w:t>
      </w:r>
      <w:r w:rsidR="00672732">
        <w:rPr>
          <w:sz w:val="21"/>
          <w:szCs w:val="21"/>
          <w:lang w:val="en-US"/>
        </w:rPr>
        <w:t xml:space="preserve"> </w:t>
      </w:r>
      <w:r w:rsidR="00672732" w:rsidRPr="00672732">
        <w:rPr>
          <w:sz w:val="21"/>
          <w:szCs w:val="21"/>
          <w:lang w:val="ru-RU"/>
        </w:rPr>
        <w:t>с воздуха</w:t>
      </w:r>
      <w:r w:rsidR="00C873B2" w:rsidRPr="00672732">
        <w:rPr>
          <w:sz w:val="21"/>
          <w:szCs w:val="21"/>
          <w:lang w:val="ru-RU"/>
        </w:rPr>
        <w:t>,</w:t>
      </w:r>
      <w:r w:rsidR="00C873B2" w:rsidRPr="00C873B2">
        <w:rPr>
          <w:sz w:val="21"/>
          <w:szCs w:val="21"/>
          <w:lang w:val="ru-RU"/>
        </w:rPr>
        <w:t xml:space="preserve"> из-за высокой уязвимости военно-морских сил к ракетным атакам, что говорит о необходимости надёжных систем противовоздушной и противоракетной обороны</w:t>
      </w:r>
      <w:r w:rsidR="0079216A" w:rsidRPr="003753EE">
        <w:rPr>
          <w:sz w:val="21"/>
          <w:szCs w:val="21"/>
          <w:lang w:val="ru-RU"/>
        </w:rPr>
        <w:t xml:space="preserve">. </w:t>
      </w:r>
    </w:p>
    <w:p w:rsidR="0079216A" w:rsidRPr="003753EE" w:rsidRDefault="00384B5B" w:rsidP="00677A19">
      <w:pPr>
        <w:spacing w:after="0" w:line="240" w:lineRule="exact"/>
        <w:ind w:firstLine="284"/>
        <w:jc w:val="both"/>
        <w:rPr>
          <w:color w:val="000000"/>
          <w:sz w:val="21"/>
          <w:szCs w:val="21"/>
          <w:lang w:val="ru-RU"/>
        </w:rPr>
      </w:pPr>
      <w:r w:rsidRPr="00384B5B">
        <w:rPr>
          <w:sz w:val="21"/>
          <w:szCs w:val="21"/>
          <w:lang w:val="ru-RU"/>
        </w:rPr>
        <w:t>Разв</w:t>
      </w:r>
      <w:r w:rsidR="002D4E26">
        <w:rPr>
          <w:sz w:val="21"/>
          <w:szCs w:val="21"/>
          <w:lang w:val="ru-RU"/>
        </w:rPr>
        <w:t>ё</w:t>
      </w:r>
      <w:r w:rsidRPr="00384B5B">
        <w:rPr>
          <w:sz w:val="21"/>
          <w:szCs w:val="21"/>
          <w:lang w:val="ru-RU"/>
        </w:rPr>
        <w:t>ртывание ВМФ России, особенно Черноморского флота, представ</w:t>
      </w:r>
      <w:r w:rsidR="004A2188">
        <w:rPr>
          <w:sz w:val="21"/>
          <w:szCs w:val="21"/>
          <w:lang w:val="ru-RU"/>
        </w:rPr>
        <w:softHyphen/>
      </w:r>
      <w:r w:rsidRPr="00384B5B">
        <w:rPr>
          <w:sz w:val="21"/>
          <w:szCs w:val="21"/>
          <w:lang w:val="ru-RU"/>
        </w:rPr>
        <w:t>ляет серьезную проблему безопасности для прибрежных государств. После полномасштабного вторжения России в Украину в феврале 2022 года обо</w:t>
      </w:r>
      <w:r w:rsidR="004A2188">
        <w:rPr>
          <w:sz w:val="21"/>
          <w:szCs w:val="21"/>
          <w:lang w:val="ru-RU"/>
        </w:rPr>
        <w:softHyphen/>
      </w:r>
      <w:r w:rsidRPr="00384B5B">
        <w:rPr>
          <w:sz w:val="21"/>
          <w:szCs w:val="21"/>
          <w:lang w:val="ru-RU"/>
        </w:rPr>
        <w:t>значилась ч</w:t>
      </w:r>
      <w:r w:rsidR="002D4E26">
        <w:rPr>
          <w:sz w:val="21"/>
          <w:szCs w:val="21"/>
          <w:lang w:val="ru-RU"/>
        </w:rPr>
        <w:t>ё</w:t>
      </w:r>
      <w:r w:rsidRPr="00384B5B">
        <w:rPr>
          <w:sz w:val="21"/>
          <w:szCs w:val="21"/>
          <w:lang w:val="ru-RU"/>
        </w:rPr>
        <w:t xml:space="preserve">ткая картина непрерывной милитаризации </w:t>
      </w:r>
      <w:r w:rsidR="00471C68">
        <w:rPr>
          <w:sz w:val="21"/>
          <w:szCs w:val="21"/>
          <w:lang w:val="ru-RU"/>
        </w:rPr>
        <w:t>Чёрного моря</w:t>
      </w:r>
      <w:r w:rsidRPr="00384B5B">
        <w:rPr>
          <w:sz w:val="21"/>
          <w:szCs w:val="21"/>
          <w:lang w:val="ru-RU"/>
        </w:rPr>
        <w:t>. При этом стратегическ</w:t>
      </w:r>
      <w:r w:rsidR="002D4E26">
        <w:rPr>
          <w:sz w:val="21"/>
          <w:szCs w:val="21"/>
          <w:lang w:val="ru-RU"/>
        </w:rPr>
        <w:t>и</w:t>
      </w:r>
      <w:r w:rsidRPr="00384B5B">
        <w:rPr>
          <w:sz w:val="21"/>
          <w:szCs w:val="21"/>
          <w:lang w:val="ru-RU"/>
        </w:rPr>
        <w:t xml:space="preserve"> важна возможность ведения высокоинтенсивных бое</w:t>
      </w:r>
      <w:r w:rsidR="004A2188">
        <w:rPr>
          <w:sz w:val="21"/>
          <w:szCs w:val="21"/>
          <w:lang w:val="ru-RU"/>
        </w:rPr>
        <w:softHyphen/>
      </w:r>
      <w:r w:rsidRPr="00384B5B">
        <w:rPr>
          <w:sz w:val="21"/>
          <w:szCs w:val="21"/>
          <w:lang w:val="ru-RU"/>
        </w:rPr>
        <w:t>вых действий одновременно по всему Ч</w:t>
      </w:r>
      <w:r w:rsidR="002D4E26">
        <w:rPr>
          <w:sz w:val="21"/>
          <w:szCs w:val="21"/>
          <w:lang w:val="ru-RU"/>
        </w:rPr>
        <w:t>ё</w:t>
      </w:r>
      <w:r w:rsidRPr="00384B5B">
        <w:rPr>
          <w:sz w:val="21"/>
          <w:szCs w:val="21"/>
          <w:lang w:val="ru-RU"/>
        </w:rPr>
        <w:t>рному морю. Кроме того, учитывая возможности современных кораблей, театр военных действий может охва</w:t>
      </w:r>
      <w:r w:rsidR="004A2188">
        <w:rPr>
          <w:sz w:val="21"/>
          <w:szCs w:val="21"/>
          <w:lang w:val="ru-RU"/>
        </w:rPr>
        <w:softHyphen/>
      </w:r>
      <w:r w:rsidRPr="00384B5B">
        <w:rPr>
          <w:sz w:val="21"/>
          <w:szCs w:val="21"/>
          <w:lang w:val="ru-RU"/>
        </w:rPr>
        <w:t xml:space="preserve">тить соседние моря </w:t>
      </w:r>
      <w:r>
        <w:rPr>
          <w:sz w:val="21"/>
          <w:szCs w:val="21"/>
          <w:lang w:val="ru-RU"/>
        </w:rPr>
        <w:t>–</w:t>
      </w:r>
      <w:r w:rsidRPr="00384B5B">
        <w:rPr>
          <w:sz w:val="21"/>
          <w:szCs w:val="21"/>
          <w:lang w:val="ru-RU"/>
        </w:rPr>
        <w:t xml:space="preserve"> Средиземное, Азовское</w:t>
      </w:r>
      <w:r>
        <w:rPr>
          <w:sz w:val="21"/>
          <w:szCs w:val="21"/>
          <w:lang w:val="ru-RU"/>
        </w:rPr>
        <w:t>,</w:t>
      </w:r>
      <w:r w:rsidR="00672732">
        <w:rPr>
          <w:sz w:val="21"/>
          <w:szCs w:val="21"/>
          <w:lang w:val="ru-RU"/>
        </w:rPr>
        <w:t xml:space="preserve"> Каспийское </w:t>
      </w:r>
      <w:r>
        <w:rPr>
          <w:sz w:val="21"/>
          <w:szCs w:val="21"/>
          <w:lang w:val="ru-RU"/>
        </w:rPr>
        <w:t>–</w:t>
      </w:r>
      <w:r w:rsidRPr="00384B5B">
        <w:rPr>
          <w:sz w:val="21"/>
          <w:szCs w:val="21"/>
          <w:lang w:val="ru-RU"/>
        </w:rPr>
        <w:t xml:space="preserve"> в том числе за сч</w:t>
      </w:r>
      <w:r w:rsidR="009D7195">
        <w:rPr>
          <w:sz w:val="21"/>
          <w:szCs w:val="21"/>
          <w:lang w:val="ru-RU"/>
        </w:rPr>
        <w:t>ё</w:t>
      </w:r>
      <w:r w:rsidRPr="00384B5B">
        <w:rPr>
          <w:sz w:val="21"/>
          <w:szCs w:val="21"/>
          <w:lang w:val="ru-RU"/>
        </w:rPr>
        <w:t>т использования береговых средств</w:t>
      </w:r>
      <w:r w:rsidR="00672732">
        <w:rPr>
          <w:sz w:val="21"/>
          <w:szCs w:val="21"/>
          <w:lang w:val="ru-RU"/>
        </w:rPr>
        <w:t>.</w:t>
      </w:r>
      <w:r w:rsidR="0079216A" w:rsidRPr="003753EE">
        <w:rPr>
          <w:sz w:val="21"/>
          <w:szCs w:val="21"/>
          <w:vertAlign w:val="superscript"/>
          <w:lang w:val="ru-RU"/>
        </w:rPr>
        <w:footnoteReference w:id="4"/>
      </w:r>
    </w:p>
    <w:p w:rsidR="00487DB2" w:rsidRPr="00487DB2" w:rsidRDefault="002D4E26" w:rsidP="00487DB2">
      <w:pPr>
        <w:spacing w:after="0" w:line="240" w:lineRule="exact"/>
        <w:ind w:firstLine="284"/>
        <w:jc w:val="both"/>
        <w:rPr>
          <w:sz w:val="21"/>
          <w:szCs w:val="21"/>
          <w:lang w:val="ru-RU"/>
        </w:rPr>
      </w:pPr>
      <w:r w:rsidRPr="00487DB2">
        <w:rPr>
          <w:sz w:val="21"/>
          <w:szCs w:val="21"/>
          <w:lang w:val="ru-RU"/>
        </w:rPr>
        <w:t>Очевидно</w:t>
      </w:r>
      <w:r>
        <w:rPr>
          <w:sz w:val="21"/>
          <w:szCs w:val="21"/>
          <w:lang w:val="ru-RU"/>
        </w:rPr>
        <w:t xml:space="preserve"> также</w:t>
      </w:r>
      <w:r w:rsidR="00487DB2" w:rsidRPr="00487DB2">
        <w:rPr>
          <w:sz w:val="21"/>
          <w:szCs w:val="21"/>
          <w:lang w:val="ru-RU"/>
        </w:rPr>
        <w:t>, что потенциальные военные угрозы имеют многогран</w:t>
      </w:r>
      <w:r w:rsidR="004A2188">
        <w:rPr>
          <w:sz w:val="21"/>
          <w:szCs w:val="21"/>
          <w:lang w:val="ru-RU"/>
        </w:rPr>
        <w:softHyphen/>
      </w:r>
      <w:r w:rsidR="00487DB2" w:rsidRPr="00487DB2">
        <w:rPr>
          <w:sz w:val="21"/>
          <w:szCs w:val="21"/>
          <w:lang w:val="ru-RU"/>
        </w:rPr>
        <w:t>ный характер, с горизонтальными и вертикальными измерениями эскала</w:t>
      </w:r>
      <w:r w:rsidR="004A2188">
        <w:rPr>
          <w:sz w:val="21"/>
          <w:szCs w:val="21"/>
          <w:lang w:val="ru-RU"/>
        </w:rPr>
        <w:softHyphen/>
      </w:r>
      <w:r w:rsidR="00487DB2" w:rsidRPr="00487DB2">
        <w:rPr>
          <w:sz w:val="21"/>
          <w:szCs w:val="21"/>
          <w:lang w:val="ru-RU"/>
        </w:rPr>
        <w:t>ции конфликта. Всё это сопровождается усилением гибридных операций и использованием новых технологий в качестве инструментов для получения асимметричных преимуществ.</w:t>
      </w:r>
    </w:p>
    <w:p w:rsidR="0079216A" w:rsidRPr="003753EE" w:rsidRDefault="00487DB2" w:rsidP="00487DB2">
      <w:pPr>
        <w:spacing w:after="0" w:line="240" w:lineRule="exact"/>
        <w:ind w:firstLine="284"/>
        <w:jc w:val="both"/>
        <w:rPr>
          <w:sz w:val="21"/>
          <w:szCs w:val="21"/>
          <w:lang w:val="ru-RU"/>
        </w:rPr>
      </w:pPr>
      <w:r w:rsidRPr="00487DB2">
        <w:rPr>
          <w:sz w:val="21"/>
          <w:szCs w:val="21"/>
          <w:lang w:val="ru-RU"/>
        </w:rPr>
        <w:t xml:space="preserve">Милитаризация </w:t>
      </w:r>
      <w:r w:rsidRPr="00783B94">
        <w:rPr>
          <w:color w:val="000000"/>
          <w:sz w:val="21"/>
          <w:szCs w:val="21"/>
          <w:lang w:val="ru-RU"/>
        </w:rPr>
        <w:t>Черноморско</w:t>
      </w:r>
      <w:r>
        <w:rPr>
          <w:color w:val="000000"/>
          <w:sz w:val="21"/>
          <w:szCs w:val="21"/>
          <w:lang w:val="ru-RU"/>
        </w:rPr>
        <w:t>го</w:t>
      </w:r>
      <w:r w:rsidRPr="00783B94">
        <w:rPr>
          <w:color w:val="000000"/>
          <w:sz w:val="21"/>
          <w:szCs w:val="21"/>
          <w:lang w:val="ru-RU"/>
        </w:rPr>
        <w:t xml:space="preserve"> регион</w:t>
      </w:r>
      <w:r>
        <w:rPr>
          <w:color w:val="000000"/>
          <w:sz w:val="21"/>
          <w:szCs w:val="21"/>
          <w:lang w:val="ru-RU"/>
        </w:rPr>
        <w:t xml:space="preserve">а </w:t>
      </w:r>
      <w:r w:rsidRPr="00487DB2">
        <w:rPr>
          <w:sz w:val="21"/>
          <w:szCs w:val="21"/>
          <w:lang w:val="ru-RU"/>
        </w:rPr>
        <w:t xml:space="preserve">тесно связана с потенциальной эскалацией конфликтов, </w:t>
      </w:r>
      <w:r w:rsidR="002D4E26">
        <w:rPr>
          <w:sz w:val="21"/>
          <w:szCs w:val="21"/>
          <w:lang w:val="ru-RU"/>
        </w:rPr>
        <w:t>о чём шла речь выше</w:t>
      </w:r>
      <w:r w:rsidRPr="00487DB2">
        <w:rPr>
          <w:sz w:val="21"/>
          <w:szCs w:val="21"/>
          <w:lang w:val="ru-RU"/>
        </w:rPr>
        <w:t>, в первую очередь из-за не</w:t>
      </w:r>
      <w:r w:rsidR="004A2188">
        <w:rPr>
          <w:sz w:val="21"/>
          <w:szCs w:val="21"/>
          <w:lang w:val="ru-RU"/>
        </w:rPr>
        <w:softHyphen/>
      </w:r>
      <w:r w:rsidRPr="00487DB2">
        <w:rPr>
          <w:sz w:val="21"/>
          <w:szCs w:val="21"/>
          <w:lang w:val="ru-RU"/>
        </w:rPr>
        <w:t xml:space="preserve">законного военного присутствия Российской Федерации в регионе. Это включает </w:t>
      </w:r>
      <w:r w:rsidR="000543FE">
        <w:rPr>
          <w:sz w:val="21"/>
          <w:szCs w:val="21"/>
          <w:lang w:val="ru-RU"/>
        </w:rPr>
        <w:t>её</w:t>
      </w:r>
      <w:r w:rsidRPr="00487DB2">
        <w:rPr>
          <w:sz w:val="21"/>
          <w:szCs w:val="21"/>
          <w:lang w:val="ru-RU"/>
        </w:rPr>
        <w:t xml:space="preserve"> деятельность на территориях независимых государств и кон</w:t>
      </w:r>
      <w:r w:rsidR="004A2188">
        <w:rPr>
          <w:sz w:val="21"/>
          <w:szCs w:val="21"/>
          <w:lang w:val="ru-RU"/>
        </w:rPr>
        <w:softHyphen/>
      </w:r>
      <w:r w:rsidRPr="00487DB2">
        <w:rPr>
          <w:sz w:val="21"/>
          <w:szCs w:val="21"/>
          <w:lang w:val="ru-RU"/>
        </w:rPr>
        <w:t xml:space="preserve">троль над оккупированными и сепаратистскими образованиями, </w:t>
      </w:r>
      <w:r w:rsidRPr="00672732">
        <w:rPr>
          <w:sz w:val="21"/>
          <w:szCs w:val="21"/>
          <w:lang w:val="ru-RU"/>
        </w:rPr>
        <w:t xml:space="preserve">такими, как Приднестровье, Абхазия и Южная Осетия. Важно отметить, что </w:t>
      </w:r>
      <w:r w:rsidRPr="00487DB2">
        <w:rPr>
          <w:sz w:val="21"/>
          <w:szCs w:val="21"/>
          <w:lang w:val="ru-RU"/>
        </w:rPr>
        <w:t>оценка «незаконности» военного присутствия России в этих регионах может варьи</w:t>
      </w:r>
      <w:r w:rsidR="004A2188">
        <w:rPr>
          <w:sz w:val="21"/>
          <w:szCs w:val="21"/>
          <w:lang w:val="ru-RU"/>
        </w:rPr>
        <w:softHyphen/>
      </w:r>
      <w:r w:rsidRPr="00487DB2">
        <w:rPr>
          <w:sz w:val="21"/>
          <w:szCs w:val="21"/>
          <w:lang w:val="ru-RU"/>
        </w:rPr>
        <w:t>ровать в зависимости от точки зр</w:t>
      </w:r>
      <w:r>
        <w:rPr>
          <w:sz w:val="21"/>
          <w:szCs w:val="21"/>
          <w:lang w:val="ru-RU"/>
        </w:rPr>
        <w:t>е</w:t>
      </w:r>
      <w:r w:rsidRPr="00487DB2">
        <w:rPr>
          <w:sz w:val="21"/>
          <w:szCs w:val="21"/>
          <w:lang w:val="ru-RU"/>
        </w:rPr>
        <w:t xml:space="preserve">ния и </w:t>
      </w:r>
      <w:r w:rsidR="00D10D70">
        <w:rPr>
          <w:sz w:val="21"/>
          <w:szCs w:val="21"/>
          <w:lang w:val="ru-RU"/>
        </w:rPr>
        <w:t>понимания</w:t>
      </w:r>
      <w:r w:rsidRPr="00487DB2">
        <w:rPr>
          <w:sz w:val="21"/>
          <w:szCs w:val="21"/>
          <w:lang w:val="ru-RU"/>
        </w:rPr>
        <w:t xml:space="preserve"> геополитическо</w:t>
      </w:r>
      <w:r w:rsidR="00D10D70">
        <w:rPr>
          <w:sz w:val="21"/>
          <w:szCs w:val="21"/>
          <w:lang w:val="ru-RU"/>
        </w:rPr>
        <w:t>й</w:t>
      </w:r>
      <w:r w:rsidRPr="00487DB2">
        <w:rPr>
          <w:sz w:val="21"/>
          <w:szCs w:val="21"/>
          <w:lang w:val="ru-RU"/>
        </w:rPr>
        <w:t xml:space="preserve"> </w:t>
      </w:r>
      <w:r w:rsidR="00D10D70">
        <w:rPr>
          <w:sz w:val="21"/>
          <w:szCs w:val="21"/>
          <w:lang w:val="ru-RU"/>
        </w:rPr>
        <w:t>ситуа</w:t>
      </w:r>
      <w:r w:rsidR="004A2188">
        <w:rPr>
          <w:sz w:val="21"/>
          <w:szCs w:val="21"/>
          <w:lang w:val="ru-RU"/>
        </w:rPr>
        <w:softHyphen/>
      </w:r>
      <w:r w:rsidR="00D10D70">
        <w:rPr>
          <w:sz w:val="21"/>
          <w:szCs w:val="21"/>
          <w:lang w:val="ru-RU"/>
        </w:rPr>
        <w:t>ции</w:t>
      </w:r>
      <w:r w:rsidRPr="00487DB2">
        <w:rPr>
          <w:sz w:val="21"/>
          <w:szCs w:val="21"/>
          <w:lang w:val="ru-RU"/>
        </w:rPr>
        <w:t>. Однако международное сообщество и различные организации неод</w:t>
      </w:r>
      <w:r w:rsidR="004A2188">
        <w:rPr>
          <w:sz w:val="21"/>
          <w:szCs w:val="21"/>
          <w:lang w:val="ru-RU"/>
        </w:rPr>
        <w:softHyphen/>
      </w:r>
      <w:r w:rsidRPr="00487DB2">
        <w:rPr>
          <w:sz w:val="21"/>
          <w:szCs w:val="21"/>
          <w:lang w:val="ru-RU"/>
        </w:rPr>
        <w:t>нократно выражали обеспокоенность и призывали к выводу россий</w:t>
      </w:r>
      <w:r w:rsidR="004A2188">
        <w:rPr>
          <w:sz w:val="21"/>
          <w:szCs w:val="21"/>
          <w:lang w:val="ru-RU"/>
        </w:rPr>
        <w:softHyphen/>
      </w:r>
      <w:r w:rsidRPr="00487DB2">
        <w:rPr>
          <w:sz w:val="21"/>
          <w:szCs w:val="21"/>
          <w:lang w:val="ru-RU"/>
        </w:rPr>
        <w:t>ских войск. Несмотря на эти призывы, риск повторной эскалации так назы</w:t>
      </w:r>
      <w:r w:rsidR="004A2188">
        <w:rPr>
          <w:sz w:val="21"/>
          <w:szCs w:val="21"/>
          <w:lang w:val="ru-RU"/>
        </w:rPr>
        <w:softHyphen/>
      </w:r>
      <w:r w:rsidRPr="00487DB2">
        <w:rPr>
          <w:sz w:val="21"/>
          <w:szCs w:val="21"/>
          <w:lang w:val="ru-RU"/>
        </w:rPr>
        <w:t>вае</w:t>
      </w:r>
      <w:r w:rsidR="004A2188">
        <w:rPr>
          <w:sz w:val="21"/>
          <w:szCs w:val="21"/>
          <w:lang w:val="ru-RU"/>
        </w:rPr>
        <w:softHyphen/>
      </w:r>
      <w:r w:rsidRPr="00487DB2">
        <w:rPr>
          <w:sz w:val="21"/>
          <w:szCs w:val="21"/>
          <w:lang w:val="ru-RU"/>
        </w:rPr>
        <w:t>мых замороженных конфликтов оста</w:t>
      </w:r>
      <w:r>
        <w:rPr>
          <w:sz w:val="21"/>
          <w:szCs w:val="21"/>
          <w:lang w:val="ru-RU"/>
        </w:rPr>
        <w:t>ё</w:t>
      </w:r>
      <w:r w:rsidRPr="00487DB2">
        <w:rPr>
          <w:sz w:val="21"/>
          <w:szCs w:val="21"/>
          <w:lang w:val="ru-RU"/>
        </w:rPr>
        <w:t>тся значительным, что предполагает возможность горизонтального распространения конфликта, потенциаль</w:t>
      </w:r>
      <w:r w:rsidR="004A2188">
        <w:rPr>
          <w:sz w:val="21"/>
          <w:szCs w:val="21"/>
          <w:lang w:val="ru-RU"/>
        </w:rPr>
        <w:softHyphen/>
      </w:r>
      <w:r w:rsidRPr="00487DB2">
        <w:rPr>
          <w:sz w:val="21"/>
          <w:szCs w:val="21"/>
          <w:lang w:val="ru-RU"/>
        </w:rPr>
        <w:t>ного вовлечения других стран, имеющих интересы в регионе, и более ши</w:t>
      </w:r>
      <w:r w:rsidR="004A2188">
        <w:rPr>
          <w:sz w:val="21"/>
          <w:szCs w:val="21"/>
          <w:lang w:val="ru-RU"/>
        </w:rPr>
        <w:softHyphen/>
      </w:r>
      <w:r w:rsidRPr="00487DB2">
        <w:rPr>
          <w:sz w:val="21"/>
          <w:szCs w:val="21"/>
          <w:lang w:val="ru-RU"/>
        </w:rPr>
        <w:t>рокого регионального противостояния</w:t>
      </w:r>
      <w:r w:rsidR="0079216A" w:rsidRPr="003753EE">
        <w:rPr>
          <w:sz w:val="21"/>
          <w:szCs w:val="21"/>
          <w:lang w:val="ru-RU"/>
        </w:rPr>
        <w:t xml:space="preserve">. </w:t>
      </w:r>
    </w:p>
    <w:p w:rsidR="0079216A" w:rsidRPr="003753EE" w:rsidRDefault="00487DB2" w:rsidP="00677A19">
      <w:pPr>
        <w:spacing w:after="0" w:line="240" w:lineRule="exact"/>
        <w:ind w:firstLine="284"/>
        <w:jc w:val="both"/>
        <w:rPr>
          <w:sz w:val="21"/>
          <w:szCs w:val="21"/>
          <w:lang w:val="ru-RU"/>
        </w:rPr>
      </w:pPr>
      <w:r w:rsidRPr="00487DB2">
        <w:rPr>
          <w:sz w:val="21"/>
          <w:szCs w:val="21"/>
          <w:lang w:val="ru-RU"/>
        </w:rPr>
        <w:t xml:space="preserve">В то же время, в контексте милитаризации </w:t>
      </w:r>
      <w:r w:rsidR="001C354E" w:rsidRPr="00783B94">
        <w:rPr>
          <w:color w:val="000000"/>
          <w:sz w:val="21"/>
          <w:szCs w:val="21"/>
          <w:lang w:val="ru-RU"/>
        </w:rPr>
        <w:t>Черноморско</w:t>
      </w:r>
      <w:r w:rsidR="001C354E">
        <w:rPr>
          <w:color w:val="000000"/>
          <w:sz w:val="21"/>
          <w:szCs w:val="21"/>
          <w:lang w:val="ru-RU"/>
        </w:rPr>
        <w:t>го</w:t>
      </w:r>
      <w:r w:rsidR="001C354E" w:rsidRPr="00783B94">
        <w:rPr>
          <w:color w:val="000000"/>
          <w:sz w:val="21"/>
          <w:szCs w:val="21"/>
          <w:lang w:val="ru-RU"/>
        </w:rPr>
        <w:t xml:space="preserve"> регион</w:t>
      </w:r>
      <w:r w:rsidR="001C354E">
        <w:rPr>
          <w:color w:val="000000"/>
          <w:sz w:val="21"/>
          <w:szCs w:val="21"/>
          <w:lang w:val="ru-RU"/>
        </w:rPr>
        <w:t>а</w:t>
      </w:r>
      <w:r w:rsidRPr="00487DB2">
        <w:rPr>
          <w:sz w:val="21"/>
          <w:szCs w:val="21"/>
          <w:lang w:val="ru-RU"/>
        </w:rPr>
        <w:t>, намерение России создать военно-морскую базу в Абхазии (грузинская тер</w:t>
      </w:r>
      <w:r w:rsidR="004A2188">
        <w:rPr>
          <w:sz w:val="21"/>
          <w:szCs w:val="21"/>
          <w:lang w:val="ru-RU"/>
        </w:rPr>
        <w:softHyphen/>
      </w:r>
      <w:r w:rsidRPr="00487DB2">
        <w:rPr>
          <w:sz w:val="21"/>
          <w:szCs w:val="21"/>
          <w:lang w:val="ru-RU"/>
        </w:rPr>
        <w:t>ритория, фактически контролируемая Россией после р</w:t>
      </w:r>
      <w:r w:rsidR="001C354E">
        <w:rPr>
          <w:sz w:val="21"/>
          <w:szCs w:val="21"/>
          <w:lang w:val="ru-RU"/>
        </w:rPr>
        <w:t>у</w:t>
      </w:r>
      <w:r w:rsidRPr="00487DB2">
        <w:rPr>
          <w:sz w:val="21"/>
          <w:szCs w:val="21"/>
          <w:lang w:val="ru-RU"/>
        </w:rPr>
        <w:t xml:space="preserve">сско-грузинской </w:t>
      </w:r>
      <w:r w:rsidRPr="00487DB2">
        <w:rPr>
          <w:sz w:val="21"/>
          <w:szCs w:val="21"/>
          <w:lang w:val="ru-RU"/>
        </w:rPr>
        <w:lastRenderedPageBreak/>
        <w:t xml:space="preserve">войны 2008 года) может поставить под угрозу статус Грузии как ключевого узла глобальных связей Восток-Запад. Создание такой военно-морской базы может </w:t>
      </w:r>
      <w:r w:rsidR="000543FE">
        <w:rPr>
          <w:sz w:val="21"/>
          <w:szCs w:val="21"/>
          <w:lang w:val="ru-RU"/>
        </w:rPr>
        <w:t>ещё</w:t>
      </w:r>
      <w:r w:rsidRPr="00487DB2">
        <w:rPr>
          <w:sz w:val="21"/>
          <w:szCs w:val="21"/>
          <w:lang w:val="ru-RU"/>
        </w:rPr>
        <w:t xml:space="preserve"> больше укрепить военное присутствие России в регионе, косвенно вовлекая Грузию в потенциальные конфликты или усиливая </w:t>
      </w:r>
      <w:r w:rsidR="001F7D5D">
        <w:rPr>
          <w:sz w:val="21"/>
          <w:szCs w:val="21"/>
          <w:lang w:val="ru-RU"/>
        </w:rPr>
        <w:t>напряжённ</w:t>
      </w:r>
      <w:r w:rsidRPr="00487DB2">
        <w:rPr>
          <w:sz w:val="21"/>
          <w:szCs w:val="21"/>
          <w:lang w:val="ru-RU"/>
        </w:rPr>
        <w:t xml:space="preserve">ость между Грузией и </w:t>
      </w:r>
      <w:r w:rsidR="000543FE">
        <w:rPr>
          <w:sz w:val="21"/>
          <w:szCs w:val="21"/>
          <w:lang w:val="ru-RU"/>
        </w:rPr>
        <w:t>её</w:t>
      </w:r>
      <w:r w:rsidRPr="00487DB2">
        <w:rPr>
          <w:sz w:val="21"/>
          <w:szCs w:val="21"/>
          <w:lang w:val="ru-RU"/>
        </w:rPr>
        <w:t xml:space="preserve"> союзниками. </w:t>
      </w:r>
      <w:r w:rsidR="00F8052A">
        <w:rPr>
          <w:sz w:val="21"/>
          <w:szCs w:val="21"/>
          <w:lang w:val="ru-RU"/>
        </w:rPr>
        <w:t>Поэтому</w:t>
      </w:r>
      <w:r w:rsidRPr="00487DB2">
        <w:rPr>
          <w:sz w:val="21"/>
          <w:szCs w:val="21"/>
          <w:lang w:val="ru-RU"/>
        </w:rPr>
        <w:t xml:space="preserve"> нельзя игнориро</w:t>
      </w:r>
      <w:r w:rsidR="004A2188">
        <w:rPr>
          <w:sz w:val="21"/>
          <w:szCs w:val="21"/>
          <w:lang w:val="ru-RU"/>
        </w:rPr>
        <w:softHyphen/>
      </w:r>
      <w:r w:rsidRPr="00487DB2">
        <w:rPr>
          <w:sz w:val="21"/>
          <w:szCs w:val="21"/>
          <w:lang w:val="ru-RU"/>
        </w:rPr>
        <w:t xml:space="preserve">вать риск вертикальной эскалации, </w:t>
      </w:r>
      <w:r w:rsidR="00F8052A">
        <w:rPr>
          <w:sz w:val="21"/>
          <w:szCs w:val="21"/>
          <w:lang w:val="ru-RU"/>
        </w:rPr>
        <w:t>то есть</w:t>
      </w:r>
      <w:r w:rsidRPr="00487DB2">
        <w:rPr>
          <w:sz w:val="21"/>
          <w:szCs w:val="21"/>
          <w:lang w:val="ru-RU"/>
        </w:rPr>
        <w:t xml:space="preserve"> возможност</w:t>
      </w:r>
      <w:r w:rsidR="00F8052A">
        <w:rPr>
          <w:sz w:val="21"/>
          <w:szCs w:val="21"/>
          <w:lang w:val="ru-RU"/>
        </w:rPr>
        <w:t>и</w:t>
      </w:r>
      <w:r w:rsidRPr="00487DB2">
        <w:rPr>
          <w:sz w:val="21"/>
          <w:szCs w:val="21"/>
          <w:lang w:val="ru-RU"/>
        </w:rPr>
        <w:t xml:space="preserve"> усиления интен</w:t>
      </w:r>
      <w:r w:rsidR="004A2188">
        <w:rPr>
          <w:sz w:val="21"/>
          <w:szCs w:val="21"/>
          <w:lang w:val="ru-RU"/>
        </w:rPr>
        <w:softHyphen/>
      </w:r>
      <w:r w:rsidRPr="00487DB2">
        <w:rPr>
          <w:sz w:val="21"/>
          <w:szCs w:val="21"/>
          <w:lang w:val="ru-RU"/>
        </w:rPr>
        <w:t>сивности конфликта или вовлечения субъект</w:t>
      </w:r>
      <w:r w:rsidR="00672732">
        <w:rPr>
          <w:sz w:val="21"/>
          <w:szCs w:val="21"/>
          <w:lang w:val="ru-RU"/>
        </w:rPr>
        <w:t>ов более высокого уровня, та</w:t>
      </w:r>
      <w:r w:rsidR="004A2188">
        <w:rPr>
          <w:sz w:val="21"/>
          <w:szCs w:val="21"/>
          <w:lang w:val="ru-RU"/>
        </w:rPr>
        <w:softHyphen/>
      </w:r>
      <w:r w:rsidR="00672732">
        <w:rPr>
          <w:sz w:val="21"/>
          <w:szCs w:val="21"/>
          <w:lang w:val="ru-RU"/>
        </w:rPr>
        <w:t>ких</w:t>
      </w:r>
      <w:r w:rsidRPr="00487DB2">
        <w:rPr>
          <w:sz w:val="21"/>
          <w:szCs w:val="21"/>
          <w:lang w:val="ru-RU"/>
        </w:rPr>
        <w:t xml:space="preserve"> как Европейский Союз (ЕС) или НАТО. Это может привести к прямым во</w:t>
      </w:r>
      <w:r w:rsidR="004A2188">
        <w:rPr>
          <w:sz w:val="21"/>
          <w:szCs w:val="21"/>
          <w:lang w:val="ru-RU"/>
        </w:rPr>
        <w:softHyphen/>
      </w:r>
      <w:r w:rsidRPr="00487DB2">
        <w:rPr>
          <w:sz w:val="21"/>
          <w:szCs w:val="21"/>
          <w:lang w:val="ru-RU"/>
        </w:rPr>
        <w:t>енным столкновениям России с другими мировыми державами. Стоит также отметить, что Евросоюз выражал серьёзную обеспокоенность сооб</w:t>
      </w:r>
      <w:r w:rsidR="004A2188">
        <w:rPr>
          <w:sz w:val="21"/>
          <w:szCs w:val="21"/>
          <w:lang w:val="ru-RU"/>
        </w:rPr>
        <w:softHyphen/>
      </w:r>
      <w:r w:rsidRPr="00487DB2">
        <w:rPr>
          <w:sz w:val="21"/>
          <w:szCs w:val="21"/>
          <w:lang w:val="ru-RU"/>
        </w:rPr>
        <w:t>щениями о планах России создать постоянную военно-морскую базу для Черноморского флота в сепаратистской Абхазии</w:t>
      </w:r>
      <w:r w:rsidR="00672732">
        <w:rPr>
          <w:sz w:val="21"/>
          <w:szCs w:val="21"/>
          <w:lang w:val="ru-RU"/>
        </w:rPr>
        <w:t>.</w:t>
      </w:r>
      <w:r w:rsidR="0079216A" w:rsidRPr="003753EE">
        <w:rPr>
          <w:sz w:val="21"/>
          <w:szCs w:val="21"/>
          <w:vertAlign w:val="superscript"/>
          <w:lang w:val="ru-RU"/>
        </w:rPr>
        <w:footnoteReference w:id="5"/>
      </w:r>
    </w:p>
    <w:p w:rsidR="004A47EE" w:rsidRPr="004A47EE" w:rsidRDefault="00A03704" w:rsidP="00677A19">
      <w:pPr>
        <w:spacing w:after="0" w:line="240" w:lineRule="exact"/>
        <w:ind w:firstLine="284"/>
        <w:jc w:val="both"/>
        <w:rPr>
          <w:sz w:val="21"/>
          <w:szCs w:val="21"/>
          <w:lang w:val="ru-RU"/>
        </w:rPr>
      </w:pPr>
      <w:r w:rsidRPr="004A47EE">
        <w:rPr>
          <w:sz w:val="21"/>
          <w:szCs w:val="21"/>
          <w:lang w:val="ru-RU"/>
        </w:rPr>
        <w:t xml:space="preserve">Подход </w:t>
      </w:r>
      <w:r w:rsidR="00AE1522" w:rsidRPr="004A47EE">
        <w:rPr>
          <w:sz w:val="21"/>
          <w:szCs w:val="21"/>
          <w:lang w:val="ru-RU"/>
        </w:rPr>
        <w:t>России к современной войне основан на операциях в разных средах с целью подрыва способности и воли противников к сопротивлению. В этой связи нельзя игнорировать ядерный нарратив, используемый режи</w:t>
      </w:r>
      <w:r w:rsidR="004A2188">
        <w:rPr>
          <w:sz w:val="21"/>
          <w:szCs w:val="21"/>
          <w:lang w:val="ru-RU"/>
        </w:rPr>
        <w:softHyphen/>
      </w:r>
      <w:r w:rsidR="00AE1522" w:rsidRPr="004A47EE">
        <w:rPr>
          <w:sz w:val="21"/>
          <w:szCs w:val="21"/>
          <w:lang w:val="ru-RU"/>
        </w:rPr>
        <w:t>мом Путина как часть его доктрины упреждающей обороны. Единого мне</w:t>
      </w:r>
      <w:r w:rsidR="004A2188">
        <w:rPr>
          <w:sz w:val="21"/>
          <w:szCs w:val="21"/>
          <w:lang w:val="ru-RU"/>
        </w:rPr>
        <w:softHyphen/>
      </w:r>
      <w:r w:rsidR="00AE1522" w:rsidRPr="004A47EE">
        <w:rPr>
          <w:sz w:val="21"/>
          <w:szCs w:val="21"/>
          <w:lang w:val="ru-RU"/>
        </w:rPr>
        <w:t>ния относительно использования ядерного оружия для сдерживания нет, однако некоторые эксперты утверждают, что Россия объединила «обычное высокоточное оружие и ядерное оружие в единый стратегический набор вооружений», подтверждая мнение о том, что Россия может быть готова применить или угрожать применением ядерного оружия в региональной или крупномасштабной войне</w:t>
      </w:r>
      <w:r w:rsidR="00672732">
        <w:rPr>
          <w:sz w:val="21"/>
          <w:szCs w:val="21"/>
          <w:lang w:val="ru-RU"/>
        </w:rPr>
        <w:t>.</w:t>
      </w:r>
      <w:r w:rsidR="0079216A" w:rsidRPr="004A47EE">
        <w:rPr>
          <w:sz w:val="21"/>
          <w:szCs w:val="21"/>
          <w:vertAlign w:val="superscript"/>
          <w:lang w:val="ru-RU"/>
        </w:rPr>
        <w:footnoteReference w:id="6"/>
      </w:r>
      <w:r w:rsidR="0079216A" w:rsidRPr="004A47EE">
        <w:rPr>
          <w:sz w:val="21"/>
          <w:szCs w:val="21"/>
          <w:lang w:val="ru-RU"/>
        </w:rPr>
        <w:t xml:space="preserve"> </w:t>
      </w:r>
      <w:r w:rsidR="004A47EE" w:rsidRPr="004A47EE">
        <w:rPr>
          <w:sz w:val="21"/>
          <w:szCs w:val="21"/>
          <w:lang w:val="ru-RU"/>
        </w:rPr>
        <w:t>На практике Россия превратила ядерное оружие в наступательный инструмент для влияния на международн</w:t>
      </w:r>
      <w:r w:rsidR="00A376F4">
        <w:rPr>
          <w:sz w:val="21"/>
          <w:szCs w:val="21"/>
          <w:lang w:val="ru-RU"/>
        </w:rPr>
        <w:t>ую</w:t>
      </w:r>
      <w:r w:rsidR="004A47EE" w:rsidRPr="004A47EE">
        <w:rPr>
          <w:sz w:val="21"/>
          <w:szCs w:val="21"/>
          <w:lang w:val="ru-RU"/>
        </w:rPr>
        <w:t xml:space="preserve"> по</w:t>
      </w:r>
      <w:r w:rsidR="004A2188">
        <w:rPr>
          <w:sz w:val="21"/>
          <w:szCs w:val="21"/>
          <w:lang w:val="ru-RU"/>
        </w:rPr>
        <w:softHyphen/>
      </w:r>
      <w:r w:rsidR="004A47EE" w:rsidRPr="004A47EE">
        <w:rPr>
          <w:sz w:val="21"/>
          <w:szCs w:val="21"/>
          <w:lang w:val="ru-RU"/>
        </w:rPr>
        <w:t>вестк</w:t>
      </w:r>
      <w:r w:rsidR="00A376F4">
        <w:rPr>
          <w:sz w:val="21"/>
          <w:szCs w:val="21"/>
          <w:lang w:val="ru-RU"/>
        </w:rPr>
        <w:t>у</w:t>
      </w:r>
      <w:r w:rsidR="004A47EE" w:rsidRPr="004A47EE">
        <w:rPr>
          <w:sz w:val="21"/>
          <w:szCs w:val="21"/>
          <w:lang w:val="ru-RU"/>
        </w:rPr>
        <w:t xml:space="preserve"> и региональную политику. В то же время ядерная риторика исполь</w:t>
      </w:r>
      <w:r w:rsidR="004A2188">
        <w:rPr>
          <w:sz w:val="21"/>
          <w:szCs w:val="21"/>
          <w:lang w:val="ru-RU"/>
        </w:rPr>
        <w:softHyphen/>
      </w:r>
      <w:r w:rsidR="004A47EE" w:rsidRPr="004A47EE">
        <w:rPr>
          <w:sz w:val="21"/>
          <w:szCs w:val="21"/>
          <w:lang w:val="ru-RU"/>
        </w:rPr>
        <w:t>зуется для запугивания и внушения страха населению стран, которые Россия называет своим «ближним зарубежьем». Однако нет никаких гарантий, что этот инструмент не будет использован в качестве ору</w:t>
      </w:r>
      <w:r w:rsidR="004A2188">
        <w:rPr>
          <w:sz w:val="21"/>
          <w:szCs w:val="21"/>
          <w:lang w:val="ru-RU"/>
        </w:rPr>
        <w:softHyphen/>
      </w:r>
      <w:r w:rsidR="004A47EE" w:rsidRPr="004A47EE">
        <w:rPr>
          <w:sz w:val="21"/>
          <w:szCs w:val="21"/>
          <w:lang w:val="ru-RU"/>
        </w:rPr>
        <w:t>жия, если Россия по</w:t>
      </w:r>
      <w:r w:rsidR="004A2188">
        <w:rPr>
          <w:sz w:val="21"/>
          <w:szCs w:val="21"/>
          <w:lang w:val="ru-RU"/>
        </w:rPr>
        <w:softHyphen/>
      </w:r>
      <w:r w:rsidR="004A47EE" w:rsidRPr="004A47EE">
        <w:rPr>
          <w:sz w:val="21"/>
          <w:szCs w:val="21"/>
          <w:lang w:val="ru-RU"/>
        </w:rPr>
        <w:t>чувствует себя уязвимой или неспособной добиться по</w:t>
      </w:r>
      <w:r w:rsidR="004A2188">
        <w:rPr>
          <w:sz w:val="21"/>
          <w:szCs w:val="21"/>
          <w:lang w:val="ru-RU"/>
        </w:rPr>
        <w:softHyphen/>
      </w:r>
      <w:r w:rsidR="004A47EE" w:rsidRPr="004A47EE">
        <w:rPr>
          <w:sz w:val="21"/>
          <w:szCs w:val="21"/>
          <w:lang w:val="ru-RU"/>
        </w:rPr>
        <w:t xml:space="preserve">беды в войне. </w:t>
      </w:r>
    </w:p>
    <w:p w:rsidR="0079216A" w:rsidRPr="004A47EE" w:rsidRDefault="004A47EE" w:rsidP="00677A19">
      <w:pPr>
        <w:spacing w:after="0" w:line="240" w:lineRule="exact"/>
        <w:ind w:firstLine="284"/>
        <w:jc w:val="both"/>
        <w:rPr>
          <w:sz w:val="21"/>
          <w:szCs w:val="21"/>
          <w:lang w:val="ru-RU"/>
        </w:rPr>
      </w:pPr>
      <w:r w:rsidRPr="004A47EE">
        <w:rPr>
          <w:sz w:val="21"/>
          <w:szCs w:val="21"/>
          <w:lang w:val="ru-RU"/>
        </w:rPr>
        <w:t>В сфере гибридных операций очевидно, что может увеличиться не только их интенсивность, но и набор используемых инструментов. Гибрид</w:t>
      </w:r>
      <w:r w:rsidR="004A2188">
        <w:rPr>
          <w:sz w:val="21"/>
          <w:szCs w:val="21"/>
          <w:lang w:val="ru-RU"/>
        </w:rPr>
        <w:softHyphen/>
      </w:r>
      <w:r w:rsidRPr="004A47EE">
        <w:rPr>
          <w:sz w:val="21"/>
          <w:szCs w:val="21"/>
          <w:lang w:val="ru-RU"/>
        </w:rPr>
        <w:t xml:space="preserve">ная война </w:t>
      </w:r>
      <w:r w:rsidR="00A03704">
        <w:rPr>
          <w:sz w:val="21"/>
          <w:szCs w:val="21"/>
          <w:lang w:val="ru-RU"/>
        </w:rPr>
        <w:t>объединяет</w:t>
      </w:r>
      <w:r w:rsidRPr="004A47EE">
        <w:rPr>
          <w:sz w:val="21"/>
          <w:szCs w:val="21"/>
          <w:lang w:val="ru-RU"/>
        </w:rPr>
        <w:t xml:space="preserve"> обычны</w:t>
      </w:r>
      <w:r w:rsidR="00A03704">
        <w:rPr>
          <w:sz w:val="21"/>
          <w:szCs w:val="21"/>
          <w:lang w:val="ru-RU"/>
        </w:rPr>
        <w:t>е</w:t>
      </w:r>
      <w:r w:rsidRPr="004A47EE">
        <w:rPr>
          <w:sz w:val="21"/>
          <w:szCs w:val="21"/>
          <w:lang w:val="ru-RU"/>
        </w:rPr>
        <w:t xml:space="preserve"> военны</w:t>
      </w:r>
      <w:r w:rsidR="00A03704">
        <w:rPr>
          <w:sz w:val="21"/>
          <w:szCs w:val="21"/>
          <w:lang w:val="ru-RU"/>
        </w:rPr>
        <w:t>е</w:t>
      </w:r>
      <w:r w:rsidRPr="004A47EE">
        <w:rPr>
          <w:sz w:val="21"/>
          <w:szCs w:val="21"/>
          <w:lang w:val="ru-RU"/>
        </w:rPr>
        <w:t xml:space="preserve"> стратеги</w:t>
      </w:r>
      <w:r w:rsidR="00A03704">
        <w:rPr>
          <w:sz w:val="21"/>
          <w:szCs w:val="21"/>
          <w:lang w:val="ru-RU"/>
        </w:rPr>
        <w:t>и</w:t>
      </w:r>
      <w:r w:rsidRPr="004A47EE">
        <w:rPr>
          <w:sz w:val="21"/>
          <w:szCs w:val="21"/>
          <w:lang w:val="ru-RU"/>
        </w:rPr>
        <w:t>, нерегулярн</w:t>
      </w:r>
      <w:r w:rsidR="00A03704">
        <w:rPr>
          <w:sz w:val="21"/>
          <w:szCs w:val="21"/>
          <w:lang w:val="ru-RU"/>
        </w:rPr>
        <w:t>ую</w:t>
      </w:r>
      <w:r w:rsidRPr="004A47EE">
        <w:rPr>
          <w:sz w:val="21"/>
          <w:szCs w:val="21"/>
          <w:lang w:val="ru-RU"/>
        </w:rPr>
        <w:t xml:space="preserve"> войн</w:t>
      </w:r>
      <w:r w:rsidR="00A03704">
        <w:rPr>
          <w:sz w:val="21"/>
          <w:szCs w:val="21"/>
          <w:lang w:val="ru-RU"/>
        </w:rPr>
        <w:t>у</w:t>
      </w:r>
      <w:r w:rsidRPr="004A47EE">
        <w:rPr>
          <w:sz w:val="21"/>
          <w:szCs w:val="21"/>
          <w:lang w:val="ru-RU"/>
        </w:rPr>
        <w:t xml:space="preserve">, </w:t>
      </w:r>
      <w:proofErr w:type="spellStart"/>
      <w:r w:rsidRPr="004A47EE">
        <w:rPr>
          <w:sz w:val="21"/>
          <w:szCs w:val="21"/>
          <w:lang w:val="ru-RU"/>
        </w:rPr>
        <w:t>кибер</w:t>
      </w:r>
      <w:proofErr w:type="spellEnd"/>
      <w:r w:rsidR="009826FE">
        <w:rPr>
          <w:sz w:val="21"/>
          <w:szCs w:val="21"/>
          <w:lang w:val="ru-RU"/>
        </w:rPr>
        <w:t>-</w:t>
      </w:r>
      <w:r w:rsidRPr="004A47EE">
        <w:rPr>
          <w:sz w:val="21"/>
          <w:szCs w:val="21"/>
          <w:lang w:val="ru-RU"/>
        </w:rPr>
        <w:t xml:space="preserve"> и информационн</w:t>
      </w:r>
      <w:r w:rsidR="00A03704">
        <w:rPr>
          <w:sz w:val="21"/>
          <w:szCs w:val="21"/>
          <w:lang w:val="ru-RU"/>
        </w:rPr>
        <w:t>ую</w:t>
      </w:r>
      <w:r w:rsidRPr="004A47EE">
        <w:rPr>
          <w:sz w:val="21"/>
          <w:szCs w:val="21"/>
          <w:lang w:val="ru-RU"/>
        </w:rPr>
        <w:t xml:space="preserve"> войн</w:t>
      </w:r>
      <w:r w:rsidR="00A03704">
        <w:rPr>
          <w:sz w:val="21"/>
          <w:szCs w:val="21"/>
          <w:lang w:val="ru-RU"/>
        </w:rPr>
        <w:t>у</w:t>
      </w:r>
      <w:r w:rsidRPr="004A47EE">
        <w:rPr>
          <w:sz w:val="21"/>
          <w:szCs w:val="21"/>
          <w:lang w:val="ru-RU"/>
        </w:rPr>
        <w:t>. Эскалация гибридных операций означает потенциальный сдвиг в сторону более разнообразных и тонких форм агрес</w:t>
      </w:r>
      <w:r w:rsidR="004A2188">
        <w:rPr>
          <w:sz w:val="21"/>
          <w:szCs w:val="21"/>
          <w:lang w:val="ru-RU"/>
        </w:rPr>
        <w:softHyphen/>
      </w:r>
      <w:r w:rsidRPr="004A47EE">
        <w:rPr>
          <w:sz w:val="21"/>
          <w:szCs w:val="21"/>
          <w:lang w:val="ru-RU"/>
        </w:rPr>
        <w:t xml:space="preserve">сии со стороны России, что показали </w:t>
      </w:r>
      <w:r w:rsidR="000543FE">
        <w:rPr>
          <w:sz w:val="21"/>
          <w:szCs w:val="21"/>
          <w:lang w:val="ru-RU"/>
        </w:rPr>
        <w:t>её</w:t>
      </w:r>
      <w:r w:rsidRPr="004A47EE">
        <w:rPr>
          <w:sz w:val="21"/>
          <w:szCs w:val="21"/>
          <w:lang w:val="ru-RU"/>
        </w:rPr>
        <w:t xml:space="preserve"> действия в Украине, Молдове, Гру</w:t>
      </w:r>
      <w:r w:rsidR="004A2188">
        <w:rPr>
          <w:sz w:val="21"/>
          <w:szCs w:val="21"/>
          <w:lang w:val="ru-RU"/>
        </w:rPr>
        <w:softHyphen/>
      </w:r>
      <w:r w:rsidRPr="004A47EE">
        <w:rPr>
          <w:sz w:val="21"/>
          <w:szCs w:val="21"/>
          <w:lang w:val="ru-RU"/>
        </w:rPr>
        <w:t>зии и, возможно, других странах</w:t>
      </w:r>
      <w:r w:rsidR="0079216A" w:rsidRPr="004A47EE">
        <w:rPr>
          <w:sz w:val="21"/>
          <w:szCs w:val="21"/>
          <w:lang w:val="ru-RU"/>
        </w:rPr>
        <w:t>.</w:t>
      </w:r>
    </w:p>
    <w:p w:rsidR="004A47EE" w:rsidRPr="004A47EE" w:rsidRDefault="004A47EE" w:rsidP="004A47EE">
      <w:pPr>
        <w:spacing w:after="0" w:line="240" w:lineRule="exact"/>
        <w:ind w:firstLine="284"/>
        <w:jc w:val="both"/>
        <w:rPr>
          <w:sz w:val="21"/>
          <w:szCs w:val="21"/>
          <w:lang w:val="ru-RU"/>
        </w:rPr>
      </w:pPr>
      <w:r w:rsidRPr="004A47EE">
        <w:rPr>
          <w:sz w:val="21"/>
          <w:szCs w:val="21"/>
          <w:lang w:val="ru-RU"/>
        </w:rPr>
        <w:lastRenderedPageBreak/>
        <w:t xml:space="preserve">Учитывая сложный характер гибридных операций, быстрое развитие технологий, особенно потенциал искусственного интеллекта (ИИ), может сыграть решающую роль в военной сфере, как инструмент достижения асимметричных преимуществ. В </w:t>
      </w:r>
      <w:r w:rsidR="00CC79CE">
        <w:rPr>
          <w:sz w:val="21"/>
          <w:szCs w:val="21"/>
          <w:lang w:val="ru-RU"/>
        </w:rPr>
        <w:t>у</w:t>
      </w:r>
      <w:r w:rsidRPr="004A47EE">
        <w:rPr>
          <w:sz w:val="21"/>
          <w:szCs w:val="21"/>
          <w:lang w:val="ru-RU"/>
        </w:rPr>
        <w:t xml:space="preserve">словиях геополитических изменений </w:t>
      </w:r>
      <w:r w:rsidR="00A03704">
        <w:rPr>
          <w:sz w:val="21"/>
          <w:szCs w:val="21"/>
          <w:lang w:val="ru-RU"/>
        </w:rPr>
        <w:t>из-за</w:t>
      </w:r>
      <w:r w:rsidRPr="004A47EE">
        <w:rPr>
          <w:sz w:val="21"/>
          <w:szCs w:val="21"/>
          <w:lang w:val="ru-RU"/>
        </w:rPr>
        <w:t xml:space="preserve"> технологически</w:t>
      </w:r>
      <w:r w:rsidR="00A03704">
        <w:rPr>
          <w:sz w:val="21"/>
          <w:szCs w:val="21"/>
          <w:lang w:val="ru-RU"/>
        </w:rPr>
        <w:t>х</w:t>
      </w:r>
      <w:r w:rsidRPr="004A47EE">
        <w:rPr>
          <w:sz w:val="21"/>
          <w:szCs w:val="21"/>
          <w:lang w:val="ru-RU"/>
        </w:rPr>
        <w:t xml:space="preserve"> достижени</w:t>
      </w:r>
      <w:r w:rsidR="00A03704">
        <w:rPr>
          <w:sz w:val="21"/>
          <w:szCs w:val="21"/>
          <w:lang w:val="ru-RU"/>
        </w:rPr>
        <w:t>й</w:t>
      </w:r>
      <w:r w:rsidRPr="004A47EE">
        <w:rPr>
          <w:sz w:val="21"/>
          <w:szCs w:val="21"/>
          <w:lang w:val="ru-RU"/>
        </w:rPr>
        <w:t xml:space="preserve"> и стратегическо</w:t>
      </w:r>
      <w:r w:rsidR="00A03704">
        <w:rPr>
          <w:sz w:val="21"/>
          <w:szCs w:val="21"/>
          <w:lang w:val="ru-RU"/>
        </w:rPr>
        <w:t>го</w:t>
      </w:r>
      <w:r w:rsidRPr="004A47EE">
        <w:rPr>
          <w:sz w:val="21"/>
          <w:szCs w:val="21"/>
          <w:lang w:val="ru-RU"/>
        </w:rPr>
        <w:t xml:space="preserve"> </w:t>
      </w:r>
      <w:r w:rsidR="00A03704">
        <w:rPr>
          <w:sz w:val="21"/>
          <w:szCs w:val="21"/>
          <w:lang w:val="ru-RU"/>
        </w:rPr>
        <w:t>соперничества</w:t>
      </w:r>
      <w:r w:rsidRPr="004A47EE">
        <w:rPr>
          <w:sz w:val="21"/>
          <w:szCs w:val="21"/>
          <w:lang w:val="ru-RU"/>
        </w:rPr>
        <w:t xml:space="preserve"> ИИ стано</w:t>
      </w:r>
      <w:r w:rsidR="004A2188">
        <w:rPr>
          <w:sz w:val="21"/>
          <w:szCs w:val="21"/>
          <w:lang w:val="ru-RU"/>
        </w:rPr>
        <w:softHyphen/>
      </w:r>
      <w:r w:rsidRPr="004A47EE">
        <w:rPr>
          <w:sz w:val="21"/>
          <w:szCs w:val="21"/>
          <w:lang w:val="ru-RU"/>
        </w:rPr>
        <w:t xml:space="preserve">вится ключевым инструментом доминирования как в экономической, так и в военной сферах. Рост </w:t>
      </w:r>
      <w:proofErr w:type="spellStart"/>
      <w:r w:rsidRPr="004A47EE">
        <w:rPr>
          <w:sz w:val="21"/>
          <w:szCs w:val="21"/>
          <w:lang w:val="ru-RU"/>
        </w:rPr>
        <w:t>киберугроз</w:t>
      </w:r>
      <w:proofErr w:type="spellEnd"/>
      <w:r w:rsidRPr="004A47EE">
        <w:rPr>
          <w:sz w:val="21"/>
          <w:szCs w:val="21"/>
          <w:lang w:val="ru-RU"/>
        </w:rPr>
        <w:t>, часто используемых в качестве инстру</w:t>
      </w:r>
      <w:r w:rsidR="004A2188">
        <w:rPr>
          <w:sz w:val="21"/>
          <w:szCs w:val="21"/>
          <w:lang w:val="ru-RU"/>
        </w:rPr>
        <w:softHyphen/>
      </w:r>
      <w:r w:rsidRPr="004A47EE">
        <w:rPr>
          <w:sz w:val="21"/>
          <w:szCs w:val="21"/>
          <w:lang w:val="ru-RU"/>
        </w:rPr>
        <w:t>мента гибридных операций, стал заметной тенденцией в сфере информа</w:t>
      </w:r>
      <w:r w:rsidR="004A2188">
        <w:rPr>
          <w:sz w:val="21"/>
          <w:szCs w:val="21"/>
          <w:lang w:val="ru-RU"/>
        </w:rPr>
        <w:softHyphen/>
      </w:r>
      <w:r w:rsidRPr="004A47EE">
        <w:rPr>
          <w:sz w:val="21"/>
          <w:szCs w:val="21"/>
          <w:lang w:val="ru-RU"/>
        </w:rPr>
        <w:t xml:space="preserve">ции и разрушительных технологий. Такие </w:t>
      </w:r>
      <w:proofErr w:type="spellStart"/>
      <w:r w:rsidRPr="004A47EE">
        <w:rPr>
          <w:sz w:val="21"/>
          <w:szCs w:val="21"/>
          <w:lang w:val="ru-RU"/>
        </w:rPr>
        <w:t>кибер</w:t>
      </w:r>
      <w:r w:rsidR="00B928C8">
        <w:rPr>
          <w:sz w:val="21"/>
          <w:szCs w:val="21"/>
          <w:lang w:val="ru-RU"/>
        </w:rPr>
        <w:t>вызов</w:t>
      </w:r>
      <w:r w:rsidRPr="004A47EE">
        <w:rPr>
          <w:sz w:val="21"/>
          <w:szCs w:val="21"/>
          <w:lang w:val="ru-RU"/>
        </w:rPr>
        <w:t>ы</w:t>
      </w:r>
      <w:proofErr w:type="spellEnd"/>
      <w:r w:rsidRPr="004A47EE">
        <w:rPr>
          <w:sz w:val="21"/>
          <w:szCs w:val="21"/>
          <w:lang w:val="ru-RU"/>
        </w:rPr>
        <w:t xml:space="preserve">, как российские </w:t>
      </w:r>
      <w:proofErr w:type="spellStart"/>
      <w:r w:rsidRPr="004A47EE">
        <w:rPr>
          <w:sz w:val="21"/>
          <w:szCs w:val="21"/>
          <w:lang w:val="ru-RU"/>
        </w:rPr>
        <w:t>ки</w:t>
      </w:r>
      <w:r w:rsidR="004A2188">
        <w:rPr>
          <w:sz w:val="21"/>
          <w:szCs w:val="21"/>
          <w:lang w:val="ru-RU"/>
        </w:rPr>
        <w:softHyphen/>
      </w:r>
      <w:r w:rsidRPr="004A47EE">
        <w:rPr>
          <w:sz w:val="21"/>
          <w:szCs w:val="21"/>
          <w:lang w:val="ru-RU"/>
        </w:rPr>
        <w:t>бератаки</w:t>
      </w:r>
      <w:proofErr w:type="spellEnd"/>
      <w:r w:rsidRPr="004A47EE">
        <w:rPr>
          <w:sz w:val="21"/>
          <w:szCs w:val="21"/>
          <w:lang w:val="ru-RU"/>
        </w:rPr>
        <w:t xml:space="preserve"> на критическую инфраструктуру, проблемы </w:t>
      </w:r>
      <w:proofErr w:type="spellStart"/>
      <w:r w:rsidR="00C24A7F">
        <w:rPr>
          <w:sz w:val="21"/>
          <w:szCs w:val="21"/>
          <w:lang w:val="ru-RU"/>
        </w:rPr>
        <w:t>цифров</w:t>
      </w:r>
      <w:r w:rsidRPr="004A47EE">
        <w:rPr>
          <w:sz w:val="21"/>
          <w:szCs w:val="21"/>
          <w:lang w:val="ru-RU"/>
        </w:rPr>
        <w:t>изации</w:t>
      </w:r>
      <w:proofErr w:type="spellEnd"/>
      <w:r w:rsidRPr="004A47EE">
        <w:rPr>
          <w:sz w:val="21"/>
          <w:szCs w:val="21"/>
          <w:lang w:val="ru-RU"/>
        </w:rPr>
        <w:t>, усиле</w:t>
      </w:r>
      <w:r w:rsidR="004A2188">
        <w:rPr>
          <w:sz w:val="21"/>
          <w:szCs w:val="21"/>
          <w:lang w:val="ru-RU"/>
        </w:rPr>
        <w:softHyphen/>
      </w:r>
      <w:r w:rsidRPr="004A47EE">
        <w:rPr>
          <w:sz w:val="21"/>
          <w:szCs w:val="21"/>
          <w:lang w:val="ru-RU"/>
        </w:rPr>
        <w:t xml:space="preserve">ние кампаний дезинформации и использование информации в качестве оружия, вызывают растущую обеспокоенность. </w:t>
      </w:r>
      <w:r w:rsidR="00A03704" w:rsidRPr="004A47EE">
        <w:rPr>
          <w:sz w:val="21"/>
          <w:szCs w:val="21"/>
          <w:lang w:val="ru-RU"/>
        </w:rPr>
        <w:t>Государственные</w:t>
      </w:r>
      <w:r w:rsidRPr="004A47EE">
        <w:rPr>
          <w:sz w:val="21"/>
          <w:szCs w:val="21"/>
          <w:lang w:val="ru-RU"/>
        </w:rPr>
        <w:t xml:space="preserve"> и негосу</w:t>
      </w:r>
      <w:r w:rsidR="004A2188">
        <w:rPr>
          <w:sz w:val="21"/>
          <w:szCs w:val="21"/>
          <w:lang w:val="ru-RU"/>
        </w:rPr>
        <w:softHyphen/>
      </w:r>
      <w:r w:rsidRPr="004A47EE">
        <w:rPr>
          <w:sz w:val="21"/>
          <w:szCs w:val="21"/>
          <w:lang w:val="ru-RU"/>
        </w:rPr>
        <w:t>дарственные субъекты используют эту тактику для дестабилизации полити</w:t>
      </w:r>
      <w:r w:rsidR="004A2188">
        <w:rPr>
          <w:sz w:val="21"/>
          <w:szCs w:val="21"/>
          <w:lang w:val="ru-RU"/>
        </w:rPr>
        <w:softHyphen/>
      </w:r>
      <w:r w:rsidRPr="004A47EE">
        <w:rPr>
          <w:sz w:val="21"/>
          <w:szCs w:val="21"/>
          <w:lang w:val="ru-RU"/>
        </w:rPr>
        <w:t xml:space="preserve">ческих систем, влияния на общественное мнение и </w:t>
      </w:r>
      <w:r w:rsidR="00A03704">
        <w:rPr>
          <w:sz w:val="21"/>
          <w:szCs w:val="21"/>
          <w:lang w:val="ru-RU"/>
        </w:rPr>
        <w:t>подрыва</w:t>
      </w:r>
      <w:r w:rsidRPr="004A47EE">
        <w:rPr>
          <w:sz w:val="21"/>
          <w:szCs w:val="21"/>
          <w:lang w:val="ru-RU"/>
        </w:rPr>
        <w:t xml:space="preserve"> демократиче</w:t>
      </w:r>
      <w:r w:rsidR="004A2188">
        <w:rPr>
          <w:sz w:val="21"/>
          <w:szCs w:val="21"/>
          <w:lang w:val="ru-RU"/>
        </w:rPr>
        <w:softHyphen/>
      </w:r>
      <w:r w:rsidRPr="004A47EE">
        <w:rPr>
          <w:sz w:val="21"/>
          <w:szCs w:val="21"/>
          <w:lang w:val="ru-RU"/>
        </w:rPr>
        <w:t>ских процессов в регионе. Эту тенденцию подтверждает и постоянное вме</w:t>
      </w:r>
      <w:r w:rsidR="004A2188">
        <w:rPr>
          <w:sz w:val="21"/>
          <w:szCs w:val="21"/>
          <w:lang w:val="ru-RU"/>
        </w:rPr>
        <w:softHyphen/>
      </w:r>
      <w:r w:rsidRPr="004A47EE">
        <w:rPr>
          <w:sz w:val="21"/>
          <w:szCs w:val="21"/>
          <w:lang w:val="ru-RU"/>
        </w:rPr>
        <w:t>шательство в выборы в разных странах в 2024 году, включая США, Велико</w:t>
      </w:r>
      <w:r w:rsidR="004A2188">
        <w:rPr>
          <w:sz w:val="21"/>
          <w:szCs w:val="21"/>
          <w:lang w:val="ru-RU"/>
        </w:rPr>
        <w:softHyphen/>
      </w:r>
      <w:r w:rsidRPr="004A47EE">
        <w:rPr>
          <w:sz w:val="21"/>
          <w:szCs w:val="21"/>
          <w:lang w:val="ru-RU"/>
        </w:rPr>
        <w:t xml:space="preserve">британию, Молдову и Грузию. Социально-экономические проблемы в </w:t>
      </w:r>
      <w:r w:rsidR="00CC79CE" w:rsidRPr="00783B94">
        <w:rPr>
          <w:color w:val="000000"/>
          <w:sz w:val="21"/>
          <w:szCs w:val="21"/>
          <w:lang w:val="ru-RU"/>
        </w:rPr>
        <w:t>Чер</w:t>
      </w:r>
      <w:r w:rsidR="004A2188">
        <w:rPr>
          <w:color w:val="000000"/>
          <w:sz w:val="21"/>
          <w:szCs w:val="21"/>
          <w:lang w:val="ru-RU"/>
        </w:rPr>
        <w:softHyphen/>
      </w:r>
      <w:r w:rsidR="00CC79CE" w:rsidRPr="00783B94">
        <w:rPr>
          <w:color w:val="000000"/>
          <w:sz w:val="21"/>
          <w:szCs w:val="21"/>
          <w:lang w:val="ru-RU"/>
        </w:rPr>
        <w:t>номорско</w:t>
      </w:r>
      <w:r w:rsidR="00CC79CE">
        <w:rPr>
          <w:color w:val="000000"/>
          <w:sz w:val="21"/>
          <w:szCs w:val="21"/>
          <w:lang w:val="ru-RU"/>
        </w:rPr>
        <w:t>м</w:t>
      </w:r>
      <w:r w:rsidR="00CC79CE" w:rsidRPr="00783B94">
        <w:rPr>
          <w:color w:val="000000"/>
          <w:sz w:val="21"/>
          <w:szCs w:val="21"/>
          <w:lang w:val="ru-RU"/>
        </w:rPr>
        <w:t xml:space="preserve"> регион</w:t>
      </w:r>
      <w:r w:rsidR="00CC79CE">
        <w:rPr>
          <w:color w:val="000000"/>
          <w:sz w:val="21"/>
          <w:szCs w:val="21"/>
          <w:lang w:val="ru-RU"/>
        </w:rPr>
        <w:t>е</w:t>
      </w:r>
      <w:r w:rsidR="00CC79CE" w:rsidRPr="004A47EE">
        <w:rPr>
          <w:sz w:val="21"/>
          <w:szCs w:val="21"/>
          <w:lang w:val="ru-RU"/>
        </w:rPr>
        <w:t xml:space="preserve"> </w:t>
      </w:r>
      <w:r w:rsidRPr="004A47EE">
        <w:rPr>
          <w:sz w:val="21"/>
          <w:szCs w:val="21"/>
          <w:lang w:val="ru-RU"/>
        </w:rPr>
        <w:t xml:space="preserve">многогранны, и основной тенденцией является </w:t>
      </w:r>
      <w:r w:rsidR="00471C68">
        <w:rPr>
          <w:sz w:val="21"/>
          <w:szCs w:val="21"/>
          <w:lang w:val="ru-RU"/>
        </w:rPr>
        <w:t>нару</w:t>
      </w:r>
      <w:r w:rsidR="004A2188">
        <w:rPr>
          <w:sz w:val="21"/>
          <w:szCs w:val="21"/>
          <w:lang w:val="ru-RU"/>
        </w:rPr>
        <w:softHyphen/>
      </w:r>
      <w:r w:rsidR="00471C68">
        <w:rPr>
          <w:sz w:val="21"/>
          <w:szCs w:val="21"/>
          <w:lang w:val="ru-RU"/>
        </w:rPr>
        <w:t>шение</w:t>
      </w:r>
      <w:r w:rsidRPr="004A47EE">
        <w:rPr>
          <w:sz w:val="21"/>
          <w:szCs w:val="21"/>
          <w:lang w:val="ru-RU"/>
        </w:rPr>
        <w:t xml:space="preserve"> управления. Такие проблемы, как коррупция, </w:t>
      </w:r>
      <w:r w:rsidR="00471C68">
        <w:rPr>
          <w:sz w:val="21"/>
          <w:szCs w:val="21"/>
          <w:lang w:val="ru-RU"/>
        </w:rPr>
        <w:t>слабость органов вла</w:t>
      </w:r>
      <w:r w:rsidR="004A2188">
        <w:rPr>
          <w:sz w:val="21"/>
          <w:szCs w:val="21"/>
          <w:lang w:val="ru-RU"/>
        </w:rPr>
        <w:softHyphen/>
      </w:r>
      <w:r w:rsidR="00471C68">
        <w:rPr>
          <w:sz w:val="21"/>
          <w:szCs w:val="21"/>
          <w:lang w:val="ru-RU"/>
        </w:rPr>
        <w:t>сти</w:t>
      </w:r>
      <w:r w:rsidRPr="004A47EE">
        <w:rPr>
          <w:sz w:val="21"/>
          <w:szCs w:val="21"/>
          <w:lang w:val="ru-RU"/>
        </w:rPr>
        <w:t xml:space="preserve"> и экономическое неравенство, препятствуют развитию региона. Зависи</w:t>
      </w:r>
      <w:r w:rsidR="004A2188">
        <w:rPr>
          <w:sz w:val="21"/>
          <w:szCs w:val="21"/>
          <w:lang w:val="ru-RU"/>
        </w:rPr>
        <w:softHyphen/>
      </w:r>
      <w:r w:rsidRPr="004A47EE">
        <w:rPr>
          <w:sz w:val="21"/>
          <w:szCs w:val="21"/>
          <w:lang w:val="ru-RU"/>
        </w:rPr>
        <w:t>мость от денежных переводов от трудовых мигрантов и уязвимость к эко</w:t>
      </w:r>
      <w:r w:rsidR="004A2188">
        <w:rPr>
          <w:sz w:val="21"/>
          <w:szCs w:val="21"/>
          <w:lang w:val="ru-RU"/>
        </w:rPr>
        <w:softHyphen/>
      </w:r>
      <w:r w:rsidRPr="004A47EE">
        <w:rPr>
          <w:sz w:val="21"/>
          <w:szCs w:val="21"/>
          <w:lang w:val="ru-RU"/>
        </w:rPr>
        <w:t>номическим санкциям тоже усугубляют эти проблемы.</w:t>
      </w:r>
    </w:p>
    <w:p w:rsidR="004A47EE" w:rsidRPr="004A47EE" w:rsidRDefault="004A47EE" w:rsidP="004A47EE">
      <w:pPr>
        <w:spacing w:after="0" w:line="240" w:lineRule="exact"/>
        <w:ind w:firstLine="284"/>
        <w:jc w:val="both"/>
        <w:rPr>
          <w:sz w:val="21"/>
          <w:szCs w:val="21"/>
          <w:lang w:val="ru-RU"/>
        </w:rPr>
      </w:pPr>
      <w:r w:rsidRPr="004A47EE">
        <w:rPr>
          <w:sz w:val="21"/>
          <w:szCs w:val="21"/>
          <w:lang w:val="ru-RU"/>
        </w:rPr>
        <w:t xml:space="preserve">Экологические проблемы, такие, как загрязнение и чрезмерный вылов рыбы, угрожают хрупкой экосистеме </w:t>
      </w:r>
      <w:r w:rsidR="00471C68">
        <w:rPr>
          <w:sz w:val="21"/>
          <w:szCs w:val="21"/>
          <w:lang w:val="ru-RU"/>
        </w:rPr>
        <w:t>Чёрного моря</w:t>
      </w:r>
      <w:r w:rsidRPr="004A47EE">
        <w:rPr>
          <w:sz w:val="21"/>
          <w:szCs w:val="21"/>
          <w:lang w:val="ru-RU"/>
        </w:rPr>
        <w:t>. Эти проблемы влияют не только на окружающую среду, но и на региональную стабильность, по</w:t>
      </w:r>
      <w:r w:rsidR="004A2188">
        <w:rPr>
          <w:sz w:val="21"/>
          <w:szCs w:val="21"/>
          <w:lang w:val="ru-RU"/>
        </w:rPr>
        <w:softHyphen/>
      </w:r>
      <w:r w:rsidRPr="004A47EE">
        <w:rPr>
          <w:sz w:val="21"/>
          <w:szCs w:val="21"/>
          <w:lang w:val="ru-RU"/>
        </w:rPr>
        <w:t>скольку споры по поводу использования ресурсов могут усугубить существу</w:t>
      </w:r>
      <w:r w:rsidR="004A2188">
        <w:rPr>
          <w:sz w:val="21"/>
          <w:szCs w:val="21"/>
          <w:lang w:val="ru-RU"/>
        </w:rPr>
        <w:softHyphen/>
      </w:r>
      <w:r w:rsidRPr="004A47EE">
        <w:rPr>
          <w:sz w:val="21"/>
          <w:szCs w:val="21"/>
          <w:lang w:val="ru-RU"/>
        </w:rPr>
        <w:t xml:space="preserve">ющую </w:t>
      </w:r>
      <w:r w:rsidR="001F7D5D">
        <w:rPr>
          <w:sz w:val="21"/>
          <w:szCs w:val="21"/>
          <w:lang w:val="ru-RU"/>
        </w:rPr>
        <w:t>напряжённ</w:t>
      </w:r>
      <w:r w:rsidRPr="004A47EE">
        <w:rPr>
          <w:sz w:val="21"/>
          <w:szCs w:val="21"/>
          <w:lang w:val="ru-RU"/>
        </w:rPr>
        <w:t>ость.</w:t>
      </w:r>
    </w:p>
    <w:p w:rsidR="0079216A" w:rsidRPr="004A47EE" w:rsidRDefault="004A47EE" w:rsidP="004A47EE">
      <w:pPr>
        <w:spacing w:after="0" w:line="240" w:lineRule="exact"/>
        <w:ind w:firstLine="284"/>
        <w:jc w:val="both"/>
        <w:rPr>
          <w:color w:val="000000"/>
          <w:sz w:val="21"/>
          <w:szCs w:val="21"/>
          <w:lang w:val="ru-RU"/>
        </w:rPr>
      </w:pPr>
      <w:r w:rsidRPr="004A47EE">
        <w:rPr>
          <w:sz w:val="21"/>
          <w:szCs w:val="21"/>
          <w:lang w:val="ru-RU"/>
        </w:rPr>
        <w:t>Учитывая все эти проблемы, основные заинтересованные стороны стра</w:t>
      </w:r>
      <w:r w:rsidR="004A2188">
        <w:rPr>
          <w:sz w:val="21"/>
          <w:szCs w:val="21"/>
          <w:lang w:val="ru-RU"/>
        </w:rPr>
        <w:softHyphen/>
      </w:r>
      <w:r w:rsidRPr="004A47EE">
        <w:rPr>
          <w:sz w:val="21"/>
          <w:szCs w:val="21"/>
          <w:lang w:val="ru-RU"/>
        </w:rPr>
        <w:t>тегически используют уязвимости региона для продвижения своих интере</w:t>
      </w:r>
      <w:r w:rsidR="004A2188">
        <w:rPr>
          <w:sz w:val="21"/>
          <w:szCs w:val="21"/>
          <w:lang w:val="ru-RU"/>
        </w:rPr>
        <w:softHyphen/>
      </w:r>
      <w:r w:rsidRPr="004A47EE">
        <w:rPr>
          <w:sz w:val="21"/>
          <w:szCs w:val="21"/>
          <w:lang w:val="ru-RU"/>
        </w:rPr>
        <w:t xml:space="preserve">сов. Сложное взаимодействие между конкурентами существенно влияет на стратегический ландшафт </w:t>
      </w:r>
      <w:r w:rsidR="00CC79CE">
        <w:rPr>
          <w:color w:val="000000"/>
          <w:sz w:val="21"/>
          <w:szCs w:val="21"/>
          <w:lang w:val="ru-RU"/>
        </w:rPr>
        <w:t>Прич</w:t>
      </w:r>
      <w:r w:rsidR="00CC79CE" w:rsidRPr="00783B94">
        <w:rPr>
          <w:color w:val="000000"/>
          <w:sz w:val="21"/>
          <w:szCs w:val="21"/>
          <w:lang w:val="ru-RU"/>
        </w:rPr>
        <w:t>ерномор</w:t>
      </w:r>
      <w:r w:rsidR="00CC79CE">
        <w:rPr>
          <w:color w:val="000000"/>
          <w:sz w:val="21"/>
          <w:szCs w:val="21"/>
          <w:lang w:val="ru-RU"/>
        </w:rPr>
        <w:t>ья</w:t>
      </w:r>
      <w:r w:rsidRPr="004A47EE">
        <w:rPr>
          <w:sz w:val="21"/>
          <w:szCs w:val="21"/>
          <w:lang w:val="ru-RU"/>
        </w:rPr>
        <w:t>, региональную безопасность и геополити</w:t>
      </w:r>
      <w:r w:rsidR="001F7D5D">
        <w:rPr>
          <w:sz w:val="21"/>
          <w:szCs w:val="21"/>
          <w:lang w:val="ru-RU"/>
        </w:rPr>
        <w:t>к</w:t>
      </w:r>
      <w:r w:rsidRPr="004A47EE">
        <w:rPr>
          <w:sz w:val="21"/>
          <w:szCs w:val="21"/>
          <w:lang w:val="ru-RU"/>
        </w:rPr>
        <w:t xml:space="preserve">у в целом. Пока эти игроки активно соперничают, стремясь утвердить своё влияние и доминирование </w:t>
      </w:r>
      <w:r w:rsidR="006C7910">
        <w:rPr>
          <w:sz w:val="21"/>
          <w:szCs w:val="21"/>
          <w:lang w:val="ru-RU"/>
        </w:rPr>
        <w:t>в Чёрном море</w:t>
      </w:r>
      <w:r w:rsidRPr="004A47EE">
        <w:rPr>
          <w:sz w:val="21"/>
          <w:szCs w:val="21"/>
          <w:lang w:val="ru-RU"/>
        </w:rPr>
        <w:t>, значение реги</w:t>
      </w:r>
      <w:r w:rsidR="004A2188">
        <w:rPr>
          <w:sz w:val="21"/>
          <w:szCs w:val="21"/>
          <w:lang w:val="ru-RU"/>
        </w:rPr>
        <w:softHyphen/>
      </w:r>
      <w:r w:rsidRPr="004A47EE">
        <w:rPr>
          <w:sz w:val="21"/>
          <w:szCs w:val="21"/>
          <w:lang w:val="ru-RU"/>
        </w:rPr>
        <w:t>она в более широком контексте международных отношений продолжает расти</w:t>
      </w:r>
      <w:r w:rsidR="0079216A" w:rsidRPr="004A47EE">
        <w:rPr>
          <w:sz w:val="21"/>
          <w:szCs w:val="21"/>
          <w:lang w:val="ru-RU"/>
        </w:rPr>
        <w:t>.</w:t>
      </w:r>
    </w:p>
    <w:p w:rsidR="0079216A" w:rsidRPr="007C227A" w:rsidRDefault="007C227A" w:rsidP="006750F6">
      <w:pPr>
        <w:pStyle w:val="Heading3"/>
        <w:spacing w:after="120" w:line="260" w:lineRule="exact"/>
        <w:rPr>
          <w:rFonts w:ascii="Calibri" w:hAnsi="Calibri"/>
          <w:bCs w:val="0"/>
          <w:color w:val="282A61"/>
          <w:sz w:val="24"/>
          <w:szCs w:val="24"/>
          <w:lang w:val="ru-RU"/>
        </w:rPr>
      </w:pPr>
      <w:proofErr w:type="spellStart"/>
      <w:r w:rsidRPr="007C227A">
        <w:rPr>
          <w:rFonts w:ascii="Calibri" w:hAnsi="Calibri"/>
          <w:bCs w:val="0"/>
          <w:color w:val="282A61"/>
          <w:sz w:val="24"/>
          <w:szCs w:val="24"/>
          <w:lang w:val="ru-RU"/>
        </w:rPr>
        <w:t>Трилеммы</w:t>
      </w:r>
      <w:proofErr w:type="spellEnd"/>
      <w:r w:rsidRPr="007C227A">
        <w:rPr>
          <w:rFonts w:ascii="Calibri" w:hAnsi="Calibri"/>
          <w:bCs w:val="0"/>
          <w:color w:val="282A61"/>
          <w:sz w:val="24"/>
          <w:szCs w:val="24"/>
          <w:lang w:val="ru-RU"/>
        </w:rPr>
        <w:t xml:space="preserve"> безопасности и интересы глобальных игроков в </w:t>
      </w:r>
      <w:r w:rsidR="00C24A7F">
        <w:rPr>
          <w:rFonts w:ascii="Calibri" w:hAnsi="Calibri"/>
          <w:bCs w:val="0"/>
          <w:color w:val="282A61"/>
          <w:sz w:val="24"/>
          <w:szCs w:val="24"/>
          <w:lang w:val="ru-RU"/>
        </w:rPr>
        <w:br w:type="textWrapping" w:clear="all"/>
      </w:r>
      <w:r w:rsidRPr="007C227A">
        <w:rPr>
          <w:rFonts w:ascii="Calibri" w:hAnsi="Calibri"/>
          <w:bCs w:val="0"/>
          <w:color w:val="282A61"/>
          <w:sz w:val="24"/>
          <w:szCs w:val="24"/>
          <w:lang w:val="ru-RU"/>
        </w:rPr>
        <w:t>Черноморском регионе</w:t>
      </w:r>
    </w:p>
    <w:p w:rsidR="007C227A" w:rsidRPr="007C227A" w:rsidRDefault="007C227A" w:rsidP="0035601D">
      <w:pPr>
        <w:spacing w:after="0" w:line="240" w:lineRule="exact"/>
        <w:jc w:val="both"/>
        <w:rPr>
          <w:color w:val="000000"/>
          <w:sz w:val="21"/>
          <w:szCs w:val="21"/>
          <w:lang w:val="ru-RU"/>
        </w:rPr>
      </w:pPr>
      <w:r w:rsidRPr="007C227A">
        <w:rPr>
          <w:color w:val="000000"/>
          <w:sz w:val="21"/>
          <w:szCs w:val="21"/>
          <w:lang w:val="ru-RU"/>
        </w:rPr>
        <w:t xml:space="preserve">Черноморский регион </w:t>
      </w:r>
      <w:r w:rsidR="0035601D">
        <w:rPr>
          <w:color w:val="000000"/>
          <w:sz w:val="21"/>
          <w:szCs w:val="21"/>
          <w:lang w:val="ru-RU"/>
        </w:rPr>
        <w:t>–</w:t>
      </w:r>
      <w:r w:rsidRPr="007C227A">
        <w:rPr>
          <w:color w:val="000000"/>
          <w:sz w:val="21"/>
          <w:szCs w:val="21"/>
          <w:lang w:val="ru-RU"/>
        </w:rPr>
        <w:t xml:space="preserve"> это динамичная геополитическая арена, где схо</w:t>
      </w:r>
      <w:r w:rsidR="004A2188">
        <w:rPr>
          <w:color w:val="000000"/>
          <w:sz w:val="21"/>
          <w:szCs w:val="21"/>
          <w:lang w:val="ru-RU"/>
        </w:rPr>
        <w:softHyphen/>
      </w:r>
      <w:r w:rsidRPr="007C227A">
        <w:rPr>
          <w:color w:val="000000"/>
          <w:sz w:val="21"/>
          <w:szCs w:val="21"/>
          <w:lang w:val="ru-RU"/>
        </w:rPr>
        <w:t>дятся мировые и региональные державы с различными интересами и стра</w:t>
      </w:r>
      <w:r w:rsidR="004A2188">
        <w:rPr>
          <w:color w:val="000000"/>
          <w:sz w:val="21"/>
          <w:szCs w:val="21"/>
          <w:lang w:val="ru-RU"/>
        </w:rPr>
        <w:softHyphen/>
      </w:r>
      <w:r w:rsidRPr="007C227A">
        <w:rPr>
          <w:color w:val="000000"/>
          <w:sz w:val="21"/>
          <w:szCs w:val="21"/>
          <w:lang w:val="ru-RU"/>
        </w:rPr>
        <w:t>тегиями. Четыре всеобъемлющие характеристики определяют этот слож</w:t>
      </w:r>
      <w:r w:rsidR="004A2188">
        <w:rPr>
          <w:color w:val="000000"/>
          <w:sz w:val="21"/>
          <w:szCs w:val="21"/>
          <w:lang w:val="ru-RU"/>
        </w:rPr>
        <w:softHyphen/>
      </w:r>
      <w:r w:rsidRPr="007C227A">
        <w:rPr>
          <w:color w:val="000000"/>
          <w:sz w:val="21"/>
          <w:szCs w:val="21"/>
          <w:lang w:val="ru-RU"/>
        </w:rPr>
        <w:t xml:space="preserve">ный ландшафт. Во-первых, </w:t>
      </w:r>
      <w:r w:rsidR="00E21A89">
        <w:rPr>
          <w:color w:val="000000"/>
          <w:sz w:val="21"/>
          <w:szCs w:val="21"/>
          <w:lang w:val="ru-RU"/>
        </w:rPr>
        <w:t>это</w:t>
      </w:r>
      <w:r w:rsidRPr="007C227A">
        <w:rPr>
          <w:color w:val="000000"/>
          <w:sz w:val="21"/>
          <w:szCs w:val="21"/>
          <w:lang w:val="ru-RU"/>
        </w:rPr>
        <w:t xml:space="preserve"> конкурирующие интересы и стратегические цели основных мировых держав, каждая из которых борется за влияние и </w:t>
      </w:r>
      <w:r w:rsidRPr="007C227A">
        <w:rPr>
          <w:color w:val="000000"/>
          <w:sz w:val="21"/>
          <w:szCs w:val="21"/>
          <w:lang w:val="ru-RU"/>
        </w:rPr>
        <w:lastRenderedPageBreak/>
        <w:t>доминирование в регионе. Во-вторых, Черноморский регион демонстри</w:t>
      </w:r>
      <w:r w:rsidR="004A2188">
        <w:rPr>
          <w:color w:val="000000"/>
          <w:sz w:val="21"/>
          <w:szCs w:val="21"/>
          <w:lang w:val="ru-RU"/>
        </w:rPr>
        <w:softHyphen/>
      </w:r>
      <w:r w:rsidRPr="007C227A">
        <w:rPr>
          <w:color w:val="000000"/>
          <w:sz w:val="21"/>
          <w:szCs w:val="21"/>
          <w:lang w:val="ru-RU"/>
        </w:rPr>
        <w:t>рует уникальное сосуществование интересов различных региональных дер</w:t>
      </w:r>
      <w:r w:rsidR="004A2188">
        <w:rPr>
          <w:color w:val="000000"/>
          <w:sz w:val="21"/>
          <w:szCs w:val="21"/>
          <w:lang w:val="ru-RU"/>
        </w:rPr>
        <w:softHyphen/>
      </w:r>
      <w:r w:rsidRPr="007C227A">
        <w:rPr>
          <w:color w:val="000000"/>
          <w:sz w:val="21"/>
          <w:szCs w:val="21"/>
          <w:lang w:val="ru-RU"/>
        </w:rPr>
        <w:t>жав, чьи союзы могут меняться или распадаться в зависимости от конкрет</w:t>
      </w:r>
      <w:r w:rsidR="004A2188">
        <w:rPr>
          <w:color w:val="000000"/>
          <w:sz w:val="21"/>
          <w:szCs w:val="21"/>
          <w:lang w:val="ru-RU"/>
        </w:rPr>
        <w:softHyphen/>
      </w:r>
      <w:r w:rsidRPr="007C227A">
        <w:rPr>
          <w:color w:val="000000"/>
          <w:sz w:val="21"/>
          <w:szCs w:val="21"/>
          <w:lang w:val="ru-RU"/>
        </w:rPr>
        <w:t>ных факторов и меняющихся обстоятельств. В-третьих, регион борется с по</w:t>
      </w:r>
      <w:r w:rsidR="004A2188">
        <w:rPr>
          <w:color w:val="000000"/>
          <w:sz w:val="21"/>
          <w:szCs w:val="21"/>
          <w:lang w:val="ru-RU"/>
        </w:rPr>
        <w:softHyphen/>
      </w:r>
      <w:r w:rsidRPr="007C227A">
        <w:rPr>
          <w:color w:val="000000"/>
          <w:sz w:val="21"/>
          <w:szCs w:val="21"/>
          <w:lang w:val="ru-RU"/>
        </w:rPr>
        <w:t xml:space="preserve">стоянными подводными </w:t>
      </w:r>
      <w:r w:rsidR="00E21A89">
        <w:rPr>
          <w:color w:val="000000"/>
          <w:sz w:val="21"/>
          <w:szCs w:val="21"/>
          <w:lang w:val="ru-RU"/>
        </w:rPr>
        <w:t>течениями кризисов и конфликтов</w:t>
      </w:r>
      <w:r w:rsidRPr="007C227A">
        <w:rPr>
          <w:color w:val="000000"/>
          <w:sz w:val="21"/>
          <w:szCs w:val="21"/>
          <w:lang w:val="ru-RU"/>
        </w:rPr>
        <w:t xml:space="preserve"> из</w:t>
      </w:r>
      <w:r w:rsidR="00E21A89">
        <w:rPr>
          <w:color w:val="000000"/>
          <w:sz w:val="21"/>
          <w:szCs w:val="21"/>
          <w:lang w:val="ru-RU"/>
        </w:rPr>
        <w:t>-за</w:t>
      </w:r>
      <w:r w:rsidRPr="007C227A">
        <w:rPr>
          <w:color w:val="000000"/>
          <w:sz w:val="21"/>
          <w:szCs w:val="21"/>
          <w:lang w:val="ru-RU"/>
        </w:rPr>
        <w:t xml:space="preserve"> продол</w:t>
      </w:r>
      <w:r w:rsidR="004A2188">
        <w:rPr>
          <w:color w:val="000000"/>
          <w:sz w:val="21"/>
          <w:szCs w:val="21"/>
          <w:lang w:val="ru-RU"/>
        </w:rPr>
        <w:softHyphen/>
      </w:r>
      <w:r w:rsidRPr="007C227A">
        <w:rPr>
          <w:color w:val="000000"/>
          <w:sz w:val="21"/>
          <w:szCs w:val="21"/>
          <w:lang w:val="ru-RU"/>
        </w:rPr>
        <w:t>жающейся конфронтации между основными мировыми державами и реги</w:t>
      </w:r>
      <w:r w:rsidR="004A2188">
        <w:rPr>
          <w:color w:val="000000"/>
          <w:sz w:val="21"/>
          <w:szCs w:val="21"/>
          <w:lang w:val="ru-RU"/>
        </w:rPr>
        <w:softHyphen/>
      </w:r>
      <w:r w:rsidRPr="007C227A">
        <w:rPr>
          <w:color w:val="000000"/>
          <w:sz w:val="21"/>
          <w:szCs w:val="21"/>
          <w:lang w:val="ru-RU"/>
        </w:rPr>
        <w:t xml:space="preserve">ональными </w:t>
      </w:r>
      <w:r w:rsidR="00E21A89">
        <w:rPr>
          <w:color w:val="000000"/>
          <w:sz w:val="21"/>
          <w:szCs w:val="21"/>
          <w:lang w:val="ru-RU"/>
        </w:rPr>
        <w:t>игрок</w:t>
      </w:r>
      <w:r w:rsidRPr="007C227A">
        <w:rPr>
          <w:color w:val="000000"/>
          <w:sz w:val="21"/>
          <w:szCs w:val="21"/>
          <w:lang w:val="ru-RU"/>
        </w:rPr>
        <w:t xml:space="preserve">ами. Этот разлад в </w:t>
      </w:r>
      <w:r w:rsidR="00E21A89">
        <w:rPr>
          <w:color w:val="000000"/>
          <w:sz w:val="21"/>
          <w:szCs w:val="21"/>
          <w:lang w:val="ru-RU"/>
        </w:rPr>
        <w:t>немал</w:t>
      </w:r>
      <w:r w:rsidRPr="007C227A">
        <w:rPr>
          <w:color w:val="000000"/>
          <w:sz w:val="21"/>
          <w:szCs w:val="21"/>
          <w:lang w:val="ru-RU"/>
        </w:rPr>
        <w:t>ой степени способствует созда</w:t>
      </w:r>
      <w:r w:rsidR="004A2188">
        <w:rPr>
          <w:color w:val="000000"/>
          <w:sz w:val="21"/>
          <w:szCs w:val="21"/>
          <w:lang w:val="ru-RU"/>
        </w:rPr>
        <w:softHyphen/>
      </w:r>
      <w:r w:rsidRPr="007C227A">
        <w:rPr>
          <w:color w:val="000000"/>
          <w:sz w:val="21"/>
          <w:szCs w:val="21"/>
          <w:lang w:val="ru-RU"/>
        </w:rPr>
        <w:t>нию атмосферы внутренней нестабильности и неопредел</w:t>
      </w:r>
      <w:r w:rsidR="00E21A89">
        <w:rPr>
          <w:color w:val="000000"/>
          <w:sz w:val="21"/>
          <w:szCs w:val="21"/>
          <w:lang w:val="ru-RU"/>
        </w:rPr>
        <w:t>ё</w:t>
      </w:r>
      <w:r w:rsidRPr="007C227A">
        <w:rPr>
          <w:color w:val="000000"/>
          <w:sz w:val="21"/>
          <w:szCs w:val="21"/>
          <w:lang w:val="ru-RU"/>
        </w:rPr>
        <w:t>нности. Наконец, на фоне этих проблем возникают примеры сотрудничества в отдельных об</w:t>
      </w:r>
      <w:r w:rsidR="004A2188">
        <w:rPr>
          <w:color w:val="000000"/>
          <w:sz w:val="21"/>
          <w:szCs w:val="21"/>
          <w:lang w:val="ru-RU"/>
        </w:rPr>
        <w:softHyphen/>
      </w:r>
      <w:r w:rsidRPr="007C227A">
        <w:rPr>
          <w:color w:val="000000"/>
          <w:sz w:val="21"/>
          <w:szCs w:val="21"/>
          <w:lang w:val="ru-RU"/>
        </w:rPr>
        <w:t xml:space="preserve">ластях политики между конкретными субъектами, </w:t>
      </w:r>
      <w:r w:rsidR="005F3934">
        <w:rPr>
          <w:color w:val="000000"/>
          <w:sz w:val="21"/>
          <w:szCs w:val="21"/>
          <w:lang w:val="ru-RU"/>
        </w:rPr>
        <w:t>дав</w:t>
      </w:r>
      <w:r w:rsidRPr="007C227A">
        <w:rPr>
          <w:color w:val="000000"/>
          <w:sz w:val="21"/>
          <w:szCs w:val="21"/>
          <w:lang w:val="ru-RU"/>
        </w:rPr>
        <w:t>ая проблески надежды и потенциал для сотрудничества.</w:t>
      </w:r>
    </w:p>
    <w:p w:rsidR="0079216A" w:rsidRPr="007C227A" w:rsidRDefault="007C227A" w:rsidP="007C227A">
      <w:pPr>
        <w:spacing w:after="0" w:line="240" w:lineRule="exact"/>
        <w:ind w:firstLine="284"/>
        <w:jc w:val="both"/>
        <w:rPr>
          <w:color w:val="000000"/>
          <w:sz w:val="21"/>
          <w:szCs w:val="21"/>
          <w:lang w:val="ru-RU"/>
        </w:rPr>
      </w:pPr>
      <w:r w:rsidRPr="007C227A">
        <w:rPr>
          <w:color w:val="000000"/>
          <w:sz w:val="21"/>
          <w:szCs w:val="21"/>
          <w:lang w:val="ru-RU"/>
        </w:rPr>
        <w:t xml:space="preserve">В этой сложной геополитической обстановке выявление </w:t>
      </w:r>
      <w:proofErr w:type="spellStart"/>
      <w:r w:rsidRPr="007C227A">
        <w:rPr>
          <w:color w:val="000000"/>
          <w:sz w:val="21"/>
          <w:szCs w:val="21"/>
          <w:lang w:val="ru-RU"/>
        </w:rPr>
        <w:t>трилемм</w:t>
      </w:r>
      <w:proofErr w:type="spellEnd"/>
      <w:r w:rsidRPr="007C227A">
        <w:rPr>
          <w:color w:val="000000"/>
          <w:sz w:val="21"/>
          <w:szCs w:val="21"/>
          <w:lang w:val="ru-RU"/>
        </w:rPr>
        <w:t xml:space="preserve"> без</w:t>
      </w:r>
      <w:r w:rsidR="004A2188">
        <w:rPr>
          <w:color w:val="000000"/>
          <w:sz w:val="21"/>
          <w:szCs w:val="21"/>
          <w:lang w:val="ru-RU"/>
        </w:rPr>
        <w:softHyphen/>
      </w:r>
      <w:r w:rsidRPr="007C227A">
        <w:rPr>
          <w:color w:val="000000"/>
          <w:sz w:val="21"/>
          <w:szCs w:val="21"/>
          <w:lang w:val="ru-RU"/>
        </w:rPr>
        <w:t xml:space="preserve">опасности, с которыми сталкиваются игроки в Черноморском регионе, представляет собой интересный поворотный момент. </w:t>
      </w:r>
      <w:r w:rsidR="0035601D">
        <w:rPr>
          <w:color w:val="000000"/>
          <w:sz w:val="21"/>
          <w:szCs w:val="21"/>
          <w:lang w:val="ru-RU"/>
        </w:rPr>
        <w:t>Мы</w:t>
      </w:r>
      <w:r w:rsidRPr="007C227A">
        <w:rPr>
          <w:color w:val="000000"/>
          <w:sz w:val="21"/>
          <w:szCs w:val="21"/>
          <w:lang w:val="ru-RU"/>
        </w:rPr>
        <w:t xml:space="preserve"> раскр</w:t>
      </w:r>
      <w:r w:rsidR="005F3934">
        <w:rPr>
          <w:color w:val="000000"/>
          <w:sz w:val="21"/>
          <w:szCs w:val="21"/>
          <w:lang w:val="ru-RU"/>
        </w:rPr>
        <w:t>о</w:t>
      </w:r>
      <w:r w:rsidRPr="007C227A">
        <w:rPr>
          <w:color w:val="000000"/>
          <w:sz w:val="21"/>
          <w:szCs w:val="21"/>
          <w:lang w:val="ru-RU"/>
        </w:rPr>
        <w:t>е</w:t>
      </w:r>
      <w:r w:rsidR="0035601D">
        <w:rPr>
          <w:color w:val="000000"/>
          <w:sz w:val="21"/>
          <w:szCs w:val="21"/>
          <w:lang w:val="ru-RU"/>
        </w:rPr>
        <w:t>м</w:t>
      </w:r>
      <w:r w:rsidRPr="007C227A">
        <w:rPr>
          <w:color w:val="000000"/>
          <w:sz w:val="21"/>
          <w:szCs w:val="21"/>
          <w:lang w:val="ru-RU"/>
        </w:rPr>
        <w:t xml:space="preserve"> слож</w:t>
      </w:r>
      <w:r w:rsidR="004A2188">
        <w:rPr>
          <w:color w:val="000000"/>
          <w:sz w:val="21"/>
          <w:szCs w:val="21"/>
          <w:lang w:val="ru-RU"/>
        </w:rPr>
        <w:softHyphen/>
      </w:r>
      <w:r w:rsidRPr="007C227A">
        <w:rPr>
          <w:color w:val="000000"/>
          <w:sz w:val="21"/>
          <w:szCs w:val="21"/>
          <w:lang w:val="ru-RU"/>
        </w:rPr>
        <w:t>ные компромиссы и стратегические дилеммы, влияющие на принятие ре</w:t>
      </w:r>
      <w:r w:rsidR="004A2188">
        <w:rPr>
          <w:color w:val="000000"/>
          <w:sz w:val="21"/>
          <w:szCs w:val="21"/>
          <w:lang w:val="ru-RU"/>
        </w:rPr>
        <w:softHyphen/>
      </w:r>
      <w:r w:rsidRPr="007C227A">
        <w:rPr>
          <w:color w:val="000000"/>
          <w:sz w:val="21"/>
          <w:szCs w:val="21"/>
          <w:lang w:val="ru-RU"/>
        </w:rPr>
        <w:t>шений региональными и глобальными игроками в этом многогранном ландшафте. Наша статья проливает свет на проблемы и возможности Чер</w:t>
      </w:r>
      <w:r w:rsidR="004A2188">
        <w:rPr>
          <w:color w:val="000000"/>
          <w:sz w:val="21"/>
          <w:szCs w:val="21"/>
          <w:lang w:val="ru-RU"/>
        </w:rPr>
        <w:softHyphen/>
      </w:r>
      <w:r w:rsidRPr="007C227A">
        <w:rPr>
          <w:color w:val="000000"/>
          <w:sz w:val="21"/>
          <w:szCs w:val="21"/>
          <w:lang w:val="ru-RU"/>
        </w:rPr>
        <w:t>номорского региона, давая понимание динамики, к</w:t>
      </w:r>
      <w:r w:rsidR="001F7D5D">
        <w:rPr>
          <w:color w:val="000000"/>
          <w:sz w:val="21"/>
          <w:szCs w:val="21"/>
          <w:lang w:val="ru-RU"/>
        </w:rPr>
        <w:t>оторая влияет на взаи</w:t>
      </w:r>
      <w:r w:rsidR="004A2188">
        <w:rPr>
          <w:color w:val="000000"/>
          <w:sz w:val="21"/>
          <w:szCs w:val="21"/>
          <w:lang w:val="ru-RU"/>
        </w:rPr>
        <w:softHyphen/>
      </w:r>
      <w:r w:rsidR="001F7D5D">
        <w:rPr>
          <w:color w:val="000000"/>
          <w:sz w:val="21"/>
          <w:szCs w:val="21"/>
          <w:lang w:val="ru-RU"/>
        </w:rPr>
        <w:t>модействие</w:t>
      </w:r>
      <w:r w:rsidRPr="007C227A">
        <w:rPr>
          <w:color w:val="000000"/>
          <w:sz w:val="21"/>
          <w:szCs w:val="21"/>
          <w:lang w:val="ru-RU"/>
        </w:rPr>
        <w:t xml:space="preserve"> между мировыми и региональными державами при достиже</w:t>
      </w:r>
      <w:r w:rsidR="004A2188">
        <w:rPr>
          <w:color w:val="000000"/>
          <w:sz w:val="21"/>
          <w:szCs w:val="21"/>
          <w:lang w:val="ru-RU"/>
        </w:rPr>
        <w:softHyphen/>
      </w:r>
      <w:r w:rsidRPr="007C227A">
        <w:rPr>
          <w:color w:val="000000"/>
          <w:sz w:val="21"/>
          <w:szCs w:val="21"/>
          <w:lang w:val="ru-RU"/>
        </w:rPr>
        <w:t>нии их целей</w:t>
      </w:r>
      <w:r w:rsidR="0079216A" w:rsidRPr="007C227A">
        <w:rPr>
          <w:sz w:val="21"/>
          <w:szCs w:val="21"/>
          <w:lang w:val="ru-RU"/>
        </w:rPr>
        <w:t>.</w:t>
      </w:r>
    </w:p>
    <w:p w:rsidR="0079216A" w:rsidRPr="007C227A" w:rsidRDefault="005F3934" w:rsidP="00677A19">
      <w:pPr>
        <w:spacing w:after="0" w:line="240" w:lineRule="exact"/>
        <w:ind w:firstLine="284"/>
        <w:jc w:val="both"/>
        <w:rPr>
          <w:color w:val="000000"/>
          <w:sz w:val="21"/>
          <w:szCs w:val="21"/>
          <w:lang w:val="ru-RU"/>
        </w:rPr>
      </w:pPr>
      <w:r w:rsidRPr="005F3934">
        <w:rPr>
          <w:sz w:val="21"/>
          <w:szCs w:val="21"/>
          <w:lang w:val="ru-RU"/>
        </w:rPr>
        <w:t>Сложное взаимодействие интересов ключевых региональных и глобаль</w:t>
      </w:r>
      <w:r w:rsidR="004A2188">
        <w:rPr>
          <w:sz w:val="21"/>
          <w:szCs w:val="21"/>
          <w:lang w:val="ru-RU"/>
        </w:rPr>
        <w:softHyphen/>
      </w:r>
      <w:r w:rsidRPr="005F3934">
        <w:rPr>
          <w:sz w:val="21"/>
          <w:szCs w:val="21"/>
          <w:lang w:val="ru-RU"/>
        </w:rPr>
        <w:t>ных игроков характеризуется набором взаимоисключающих, но взаимосвя</w:t>
      </w:r>
      <w:r w:rsidR="004A2188">
        <w:rPr>
          <w:sz w:val="21"/>
          <w:szCs w:val="21"/>
          <w:lang w:val="ru-RU"/>
        </w:rPr>
        <w:softHyphen/>
      </w:r>
      <w:r w:rsidRPr="005F3934">
        <w:rPr>
          <w:sz w:val="21"/>
          <w:szCs w:val="21"/>
          <w:lang w:val="ru-RU"/>
        </w:rPr>
        <w:t xml:space="preserve">занных приоритетов. </w:t>
      </w:r>
      <w:proofErr w:type="spellStart"/>
      <w:r w:rsidRPr="005F3934">
        <w:rPr>
          <w:sz w:val="21"/>
          <w:szCs w:val="21"/>
          <w:lang w:val="ru-RU"/>
        </w:rPr>
        <w:t>Трилемма</w:t>
      </w:r>
      <w:proofErr w:type="spellEnd"/>
      <w:r w:rsidRPr="005F3934">
        <w:rPr>
          <w:sz w:val="21"/>
          <w:szCs w:val="21"/>
          <w:lang w:val="ru-RU"/>
        </w:rPr>
        <w:t xml:space="preserve"> вращается вокруг основных интересов Украины, Турции, России, Китая и политического Запада (США, НАТО и Ев</w:t>
      </w:r>
      <w:r w:rsidR="004A2188">
        <w:rPr>
          <w:sz w:val="21"/>
          <w:szCs w:val="21"/>
          <w:lang w:val="ru-RU"/>
        </w:rPr>
        <w:softHyphen/>
      </w:r>
      <w:r w:rsidRPr="005F3934">
        <w:rPr>
          <w:sz w:val="21"/>
          <w:szCs w:val="21"/>
          <w:lang w:val="ru-RU"/>
        </w:rPr>
        <w:t>ропейский Союз), каждый из которых преследует различные, но пересека</w:t>
      </w:r>
      <w:r w:rsidR="004A2188">
        <w:rPr>
          <w:sz w:val="21"/>
          <w:szCs w:val="21"/>
          <w:lang w:val="ru-RU"/>
        </w:rPr>
        <w:softHyphen/>
      </w:r>
      <w:r w:rsidRPr="005F3934">
        <w:rPr>
          <w:sz w:val="21"/>
          <w:szCs w:val="21"/>
          <w:lang w:val="ru-RU"/>
        </w:rPr>
        <w:t xml:space="preserve">ющиеся цели в Черноморском регионе. Для Украины </w:t>
      </w:r>
      <w:proofErr w:type="spellStart"/>
      <w:r w:rsidRPr="005F3934">
        <w:rPr>
          <w:sz w:val="21"/>
          <w:szCs w:val="21"/>
          <w:lang w:val="ru-RU"/>
        </w:rPr>
        <w:t>трилемма</w:t>
      </w:r>
      <w:proofErr w:type="spellEnd"/>
      <w:r w:rsidRPr="005F3934">
        <w:rPr>
          <w:sz w:val="21"/>
          <w:szCs w:val="21"/>
          <w:lang w:val="ru-RU"/>
        </w:rPr>
        <w:t xml:space="preserve"> включает три главных императива. Во-первых, она стремится восстановить свою гос</w:t>
      </w:r>
      <w:r w:rsidR="004A2188">
        <w:rPr>
          <w:sz w:val="21"/>
          <w:szCs w:val="21"/>
          <w:lang w:val="ru-RU"/>
        </w:rPr>
        <w:softHyphen/>
      </w:r>
      <w:r w:rsidRPr="005F3934">
        <w:rPr>
          <w:sz w:val="21"/>
          <w:szCs w:val="21"/>
          <w:lang w:val="ru-RU"/>
        </w:rPr>
        <w:t>ударственность 1991 года, включая суверенитет на море. Во-вторых, Укра</w:t>
      </w:r>
      <w:r w:rsidR="004A2188">
        <w:rPr>
          <w:sz w:val="21"/>
          <w:szCs w:val="21"/>
          <w:lang w:val="ru-RU"/>
        </w:rPr>
        <w:softHyphen/>
      </w:r>
      <w:r w:rsidRPr="005F3934">
        <w:rPr>
          <w:sz w:val="21"/>
          <w:szCs w:val="21"/>
          <w:lang w:val="ru-RU"/>
        </w:rPr>
        <w:t xml:space="preserve">ина </w:t>
      </w:r>
      <w:r w:rsidR="00BB7E45">
        <w:rPr>
          <w:sz w:val="21"/>
          <w:szCs w:val="21"/>
          <w:lang w:val="ru-RU"/>
        </w:rPr>
        <w:t>намерена</w:t>
      </w:r>
      <w:r w:rsidRPr="005F3934">
        <w:rPr>
          <w:sz w:val="21"/>
          <w:szCs w:val="21"/>
          <w:lang w:val="ru-RU"/>
        </w:rPr>
        <w:t xml:space="preserve"> усилить свои оборонительные </w:t>
      </w:r>
      <w:r w:rsidR="00C24A7F">
        <w:rPr>
          <w:sz w:val="21"/>
          <w:szCs w:val="21"/>
          <w:lang w:val="ru-RU"/>
        </w:rPr>
        <w:t>способ</w:t>
      </w:r>
      <w:r w:rsidRPr="005F3934">
        <w:rPr>
          <w:sz w:val="21"/>
          <w:szCs w:val="21"/>
          <w:lang w:val="ru-RU"/>
        </w:rPr>
        <w:t xml:space="preserve">ности для </w:t>
      </w:r>
      <w:r w:rsidR="003E4997">
        <w:rPr>
          <w:sz w:val="21"/>
          <w:szCs w:val="21"/>
          <w:lang w:val="ru-RU"/>
        </w:rPr>
        <w:t>действен</w:t>
      </w:r>
      <w:r w:rsidRPr="005F3934">
        <w:rPr>
          <w:sz w:val="21"/>
          <w:szCs w:val="21"/>
          <w:lang w:val="ru-RU"/>
        </w:rPr>
        <w:t xml:space="preserve">ного сдерживания потенциальной </w:t>
      </w:r>
      <w:r w:rsidR="00E21A89" w:rsidRPr="005F3934">
        <w:rPr>
          <w:sz w:val="21"/>
          <w:szCs w:val="21"/>
          <w:lang w:val="ru-RU"/>
        </w:rPr>
        <w:t>агрессии Росси</w:t>
      </w:r>
      <w:r w:rsidR="00E21A89">
        <w:rPr>
          <w:sz w:val="21"/>
          <w:szCs w:val="21"/>
          <w:lang w:val="ru-RU"/>
        </w:rPr>
        <w:t>и</w:t>
      </w:r>
      <w:r w:rsidR="00E21A89" w:rsidRPr="005F3934">
        <w:rPr>
          <w:sz w:val="21"/>
          <w:szCs w:val="21"/>
          <w:lang w:val="ru-RU"/>
        </w:rPr>
        <w:t xml:space="preserve"> </w:t>
      </w:r>
      <w:r w:rsidRPr="005F3934">
        <w:rPr>
          <w:sz w:val="21"/>
          <w:szCs w:val="21"/>
          <w:lang w:val="ru-RU"/>
        </w:rPr>
        <w:t>в будущем. В-третьих, она стремится достичь долгосрочной экономической жизнеспособности. Все три цели основаны на устойчивости, продемонстрированной украинским обществом</w:t>
      </w:r>
      <w:r w:rsidR="00C24A7F">
        <w:rPr>
          <w:sz w:val="21"/>
          <w:szCs w:val="21"/>
          <w:lang w:val="ru-RU"/>
        </w:rPr>
        <w:t>.</w:t>
      </w:r>
      <w:r w:rsidRPr="007C227A">
        <w:rPr>
          <w:sz w:val="21"/>
          <w:szCs w:val="21"/>
          <w:vertAlign w:val="superscript"/>
          <w:lang w:val="ru-RU"/>
        </w:rPr>
        <w:footnoteReference w:id="7"/>
      </w:r>
      <w:r w:rsidRPr="005F3934">
        <w:rPr>
          <w:sz w:val="21"/>
          <w:szCs w:val="21"/>
          <w:lang w:val="ru-RU"/>
        </w:rPr>
        <w:t xml:space="preserve"> Баланс этих приоритетов имеет важное значение для безопас</w:t>
      </w:r>
      <w:r w:rsidR="004A2188">
        <w:rPr>
          <w:sz w:val="21"/>
          <w:szCs w:val="21"/>
          <w:lang w:val="ru-RU"/>
        </w:rPr>
        <w:softHyphen/>
      </w:r>
      <w:r w:rsidRPr="005F3934">
        <w:rPr>
          <w:sz w:val="21"/>
          <w:szCs w:val="21"/>
          <w:lang w:val="ru-RU"/>
        </w:rPr>
        <w:t>ности и благополучия Украины в реги</w:t>
      </w:r>
      <w:r w:rsidR="004A2188">
        <w:rPr>
          <w:sz w:val="21"/>
          <w:szCs w:val="21"/>
          <w:lang w:val="ru-RU"/>
        </w:rPr>
        <w:softHyphen/>
      </w:r>
      <w:r w:rsidRPr="005F3934">
        <w:rPr>
          <w:sz w:val="21"/>
          <w:szCs w:val="21"/>
          <w:lang w:val="ru-RU"/>
        </w:rPr>
        <w:t>оне</w:t>
      </w:r>
      <w:r w:rsidR="0079216A" w:rsidRPr="007C227A">
        <w:rPr>
          <w:sz w:val="21"/>
          <w:szCs w:val="21"/>
          <w:lang w:val="ru-RU"/>
        </w:rPr>
        <w:t>.</w:t>
      </w:r>
    </w:p>
    <w:p w:rsidR="003977DE" w:rsidRPr="003977DE" w:rsidRDefault="003977DE" w:rsidP="003977DE">
      <w:pPr>
        <w:spacing w:after="0" w:line="240" w:lineRule="exact"/>
        <w:ind w:firstLine="284"/>
        <w:jc w:val="both"/>
        <w:rPr>
          <w:bCs/>
          <w:iCs/>
          <w:sz w:val="21"/>
          <w:szCs w:val="21"/>
          <w:lang w:val="ru-RU"/>
        </w:rPr>
      </w:pPr>
      <w:r w:rsidRPr="003977DE">
        <w:rPr>
          <w:bCs/>
          <w:iCs/>
          <w:sz w:val="21"/>
          <w:szCs w:val="21"/>
          <w:lang w:val="ru-RU"/>
        </w:rPr>
        <w:t xml:space="preserve">У </w:t>
      </w:r>
      <w:r w:rsidR="000543FE">
        <w:rPr>
          <w:bCs/>
          <w:iCs/>
          <w:sz w:val="21"/>
          <w:szCs w:val="21"/>
          <w:lang w:val="ru-RU"/>
        </w:rPr>
        <w:t>ещё</w:t>
      </w:r>
      <w:r w:rsidRPr="003977DE">
        <w:rPr>
          <w:bCs/>
          <w:iCs/>
          <w:sz w:val="21"/>
          <w:szCs w:val="21"/>
          <w:lang w:val="ru-RU"/>
        </w:rPr>
        <w:t xml:space="preserve"> од</w:t>
      </w:r>
      <w:r w:rsidR="00790A7D">
        <w:rPr>
          <w:bCs/>
          <w:iCs/>
          <w:sz w:val="21"/>
          <w:szCs w:val="21"/>
          <w:lang w:val="ru-RU"/>
        </w:rPr>
        <w:t>н</w:t>
      </w:r>
      <w:r w:rsidRPr="003977DE">
        <w:rPr>
          <w:bCs/>
          <w:iCs/>
          <w:sz w:val="21"/>
          <w:szCs w:val="21"/>
          <w:lang w:val="ru-RU"/>
        </w:rPr>
        <w:t xml:space="preserve">ого ключевого игрока, Турции, своя собственная </w:t>
      </w:r>
      <w:proofErr w:type="spellStart"/>
      <w:r w:rsidRPr="003977DE">
        <w:rPr>
          <w:bCs/>
          <w:iCs/>
          <w:sz w:val="21"/>
          <w:szCs w:val="21"/>
          <w:lang w:val="ru-RU"/>
        </w:rPr>
        <w:t>трилемма</w:t>
      </w:r>
      <w:proofErr w:type="spellEnd"/>
      <w:r w:rsidRPr="003977DE">
        <w:rPr>
          <w:bCs/>
          <w:iCs/>
          <w:sz w:val="21"/>
          <w:szCs w:val="21"/>
          <w:lang w:val="ru-RU"/>
        </w:rPr>
        <w:t xml:space="preserve">. </w:t>
      </w:r>
      <w:r w:rsidR="000543FE">
        <w:rPr>
          <w:bCs/>
          <w:iCs/>
          <w:sz w:val="21"/>
          <w:szCs w:val="21"/>
          <w:lang w:val="ru-RU"/>
        </w:rPr>
        <w:t>Её</w:t>
      </w:r>
      <w:r w:rsidRPr="003977DE">
        <w:rPr>
          <w:bCs/>
          <w:iCs/>
          <w:sz w:val="21"/>
          <w:szCs w:val="21"/>
          <w:lang w:val="ru-RU"/>
        </w:rPr>
        <w:t xml:space="preserve"> первоочередная цель </w:t>
      </w:r>
      <w:r w:rsidR="00BB7E45">
        <w:rPr>
          <w:bCs/>
          <w:iCs/>
          <w:sz w:val="21"/>
          <w:szCs w:val="21"/>
          <w:lang w:val="ru-RU"/>
        </w:rPr>
        <w:t>–</w:t>
      </w:r>
      <w:r w:rsidRPr="003977DE">
        <w:rPr>
          <w:bCs/>
          <w:iCs/>
          <w:sz w:val="21"/>
          <w:szCs w:val="21"/>
          <w:lang w:val="ru-RU"/>
        </w:rPr>
        <w:t xml:space="preserve"> ослабить Россию, не расчлен</w:t>
      </w:r>
      <w:r w:rsidR="00BB7E45">
        <w:rPr>
          <w:bCs/>
          <w:iCs/>
          <w:sz w:val="21"/>
          <w:szCs w:val="21"/>
          <w:lang w:val="ru-RU"/>
        </w:rPr>
        <w:t>яя</w:t>
      </w:r>
      <w:r w:rsidRPr="003977DE">
        <w:rPr>
          <w:bCs/>
          <w:iCs/>
          <w:sz w:val="21"/>
          <w:szCs w:val="21"/>
          <w:lang w:val="ru-RU"/>
        </w:rPr>
        <w:t xml:space="preserve"> </w:t>
      </w:r>
      <w:r w:rsidR="000543FE">
        <w:rPr>
          <w:bCs/>
          <w:iCs/>
          <w:sz w:val="21"/>
          <w:szCs w:val="21"/>
          <w:lang w:val="ru-RU"/>
        </w:rPr>
        <w:t>её</w:t>
      </w:r>
      <w:r w:rsidRPr="003977DE">
        <w:rPr>
          <w:bCs/>
          <w:iCs/>
          <w:sz w:val="21"/>
          <w:szCs w:val="21"/>
          <w:lang w:val="ru-RU"/>
        </w:rPr>
        <w:t>, что</w:t>
      </w:r>
      <w:r w:rsidR="00BB7E45">
        <w:rPr>
          <w:bCs/>
          <w:iCs/>
          <w:sz w:val="21"/>
          <w:szCs w:val="21"/>
          <w:lang w:val="ru-RU"/>
        </w:rPr>
        <w:t>бы</w:t>
      </w:r>
      <w:r w:rsidRPr="003977DE">
        <w:rPr>
          <w:bCs/>
          <w:iCs/>
          <w:sz w:val="21"/>
          <w:szCs w:val="21"/>
          <w:lang w:val="ru-RU"/>
        </w:rPr>
        <w:t xml:space="preserve"> Россия оста</w:t>
      </w:r>
      <w:r w:rsidR="00BB7E45">
        <w:rPr>
          <w:bCs/>
          <w:iCs/>
          <w:sz w:val="21"/>
          <w:szCs w:val="21"/>
          <w:lang w:val="ru-RU"/>
        </w:rPr>
        <w:t>лась</w:t>
      </w:r>
      <w:r w:rsidRPr="003977DE">
        <w:rPr>
          <w:bCs/>
          <w:iCs/>
          <w:sz w:val="21"/>
          <w:szCs w:val="21"/>
          <w:lang w:val="ru-RU"/>
        </w:rPr>
        <w:t xml:space="preserve"> управляемым соседом. Во-вторых, Турция стремится установить контроль над Ч</w:t>
      </w:r>
      <w:r w:rsidR="00BB7E45">
        <w:rPr>
          <w:bCs/>
          <w:iCs/>
          <w:sz w:val="21"/>
          <w:szCs w:val="21"/>
          <w:lang w:val="ru-RU"/>
        </w:rPr>
        <w:t>ё</w:t>
      </w:r>
      <w:r w:rsidRPr="003977DE">
        <w:rPr>
          <w:bCs/>
          <w:iCs/>
          <w:sz w:val="21"/>
          <w:szCs w:val="21"/>
          <w:lang w:val="ru-RU"/>
        </w:rPr>
        <w:t xml:space="preserve">рным морем, закрыв его для </w:t>
      </w:r>
      <w:proofErr w:type="spellStart"/>
      <w:r w:rsidRPr="003977DE">
        <w:rPr>
          <w:bCs/>
          <w:iCs/>
          <w:sz w:val="21"/>
          <w:szCs w:val="21"/>
          <w:lang w:val="ru-RU"/>
        </w:rPr>
        <w:t>внерегиональных</w:t>
      </w:r>
      <w:proofErr w:type="spellEnd"/>
      <w:r w:rsidRPr="003977DE">
        <w:rPr>
          <w:bCs/>
          <w:iCs/>
          <w:sz w:val="21"/>
          <w:szCs w:val="21"/>
          <w:lang w:val="ru-RU"/>
        </w:rPr>
        <w:t xml:space="preserve"> держав и одновременно утверждая себя в качестве доминирующего регионального </w:t>
      </w:r>
      <w:r w:rsidRPr="003977DE">
        <w:rPr>
          <w:bCs/>
          <w:iCs/>
          <w:sz w:val="21"/>
          <w:szCs w:val="21"/>
          <w:lang w:val="ru-RU"/>
        </w:rPr>
        <w:lastRenderedPageBreak/>
        <w:t xml:space="preserve">игрока. Однако эта цель может быть достигнута за </w:t>
      </w:r>
      <w:r w:rsidR="00312A60">
        <w:rPr>
          <w:bCs/>
          <w:iCs/>
          <w:sz w:val="21"/>
          <w:szCs w:val="21"/>
          <w:lang w:val="ru-RU"/>
        </w:rPr>
        <w:t>счёт</w:t>
      </w:r>
      <w:r w:rsidRPr="003977DE">
        <w:rPr>
          <w:bCs/>
          <w:iCs/>
          <w:sz w:val="21"/>
          <w:szCs w:val="21"/>
          <w:lang w:val="ru-RU"/>
        </w:rPr>
        <w:t xml:space="preserve"> поддержания тесных связей с Западом, особенно с НАТО. Эти цели показывают сложную роль Турции в стратегической </w:t>
      </w:r>
      <w:proofErr w:type="spellStart"/>
      <w:r w:rsidRPr="003977DE">
        <w:rPr>
          <w:bCs/>
          <w:iCs/>
          <w:sz w:val="21"/>
          <w:szCs w:val="21"/>
          <w:lang w:val="ru-RU"/>
        </w:rPr>
        <w:t>трилемме</w:t>
      </w:r>
      <w:proofErr w:type="spellEnd"/>
      <w:r w:rsidRPr="003977DE">
        <w:rPr>
          <w:bCs/>
          <w:iCs/>
          <w:sz w:val="21"/>
          <w:szCs w:val="21"/>
          <w:lang w:val="ru-RU"/>
        </w:rPr>
        <w:t>.</w:t>
      </w:r>
    </w:p>
    <w:p w:rsidR="003977DE" w:rsidRPr="003977DE" w:rsidRDefault="003977DE" w:rsidP="003977DE">
      <w:pPr>
        <w:spacing w:after="0" w:line="240" w:lineRule="exact"/>
        <w:ind w:firstLine="284"/>
        <w:jc w:val="both"/>
        <w:rPr>
          <w:bCs/>
          <w:iCs/>
          <w:sz w:val="21"/>
          <w:szCs w:val="21"/>
          <w:lang w:val="ru-RU"/>
        </w:rPr>
      </w:pPr>
      <w:r w:rsidRPr="003977DE">
        <w:rPr>
          <w:bCs/>
          <w:iCs/>
          <w:sz w:val="21"/>
          <w:szCs w:val="21"/>
          <w:lang w:val="ru-RU"/>
        </w:rPr>
        <w:t xml:space="preserve">У России тоже своя многогранная </w:t>
      </w:r>
      <w:proofErr w:type="spellStart"/>
      <w:r w:rsidRPr="003977DE">
        <w:rPr>
          <w:bCs/>
          <w:iCs/>
          <w:sz w:val="21"/>
          <w:szCs w:val="21"/>
          <w:lang w:val="ru-RU"/>
        </w:rPr>
        <w:t>трилемма</w:t>
      </w:r>
      <w:proofErr w:type="spellEnd"/>
      <w:r w:rsidRPr="003977DE">
        <w:rPr>
          <w:bCs/>
          <w:iCs/>
          <w:sz w:val="21"/>
          <w:szCs w:val="21"/>
          <w:lang w:val="ru-RU"/>
        </w:rPr>
        <w:t xml:space="preserve">. </w:t>
      </w:r>
      <w:r w:rsidR="000543FE">
        <w:rPr>
          <w:bCs/>
          <w:iCs/>
          <w:sz w:val="21"/>
          <w:szCs w:val="21"/>
          <w:lang w:val="ru-RU"/>
        </w:rPr>
        <w:t>Её</w:t>
      </w:r>
      <w:r w:rsidRPr="003977DE">
        <w:rPr>
          <w:bCs/>
          <w:iCs/>
          <w:sz w:val="21"/>
          <w:szCs w:val="21"/>
          <w:lang w:val="ru-RU"/>
        </w:rPr>
        <w:t xml:space="preserve"> главный интерес заклю</w:t>
      </w:r>
      <w:r w:rsidR="004A2188">
        <w:rPr>
          <w:bCs/>
          <w:iCs/>
          <w:sz w:val="21"/>
          <w:szCs w:val="21"/>
          <w:lang w:val="ru-RU"/>
        </w:rPr>
        <w:softHyphen/>
      </w:r>
      <w:r w:rsidRPr="003977DE">
        <w:rPr>
          <w:bCs/>
          <w:iCs/>
          <w:sz w:val="21"/>
          <w:szCs w:val="21"/>
          <w:lang w:val="ru-RU"/>
        </w:rPr>
        <w:t>чается в достижении «победы», или, по крайней мере, поражении Украины, избегая при этом рисков краха или политической нестабильности России. Одновременно Россия стремится подорвать единство стран Запада, укреп</w:t>
      </w:r>
      <w:r w:rsidR="004A2188">
        <w:rPr>
          <w:bCs/>
          <w:iCs/>
          <w:sz w:val="21"/>
          <w:szCs w:val="21"/>
          <w:lang w:val="ru-RU"/>
        </w:rPr>
        <w:softHyphen/>
      </w:r>
      <w:r w:rsidRPr="003977DE">
        <w:rPr>
          <w:bCs/>
          <w:iCs/>
          <w:sz w:val="21"/>
          <w:szCs w:val="21"/>
          <w:lang w:val="ru-RU"/>
        </w:rPr>
        <w:t>ляя связи с бывшими советскими республиками. Продвижение этих прио</w:t>
      </w:r>
      <w:r w:rsidR="004A2188">
        <w:rPr>
          <w:bCs/>
          <w:iCs/>
          <w:sz w:val="21"/>
          <w:szCs w:val="21"/>
          <w:lang w:val="ru-RU"/>
        </w:rPr>
        <w:softHyphen/>
      </w:r>
      <w:r w:rsidRPr="003977DE">
        <w:rPr>
          <w:bCs/>
          <w:iCs/>
          <w:sz w:val="21"/>
          <w:szCs w:val="21"/>
          <w:lang w:val="ru-RU"/>
        </w:rPr>
        <w:t>ритетов требует тонкого баланса для защиты стратегических интересов Рос</w:t>
      </w:r>
      <w:r w:rsidR="004A2188">
        <w:rPr>
          <w:bCs/>
          <w:iCs/>
          <w:sz w:val="21"/>
          <w:szCs w:val="21"/>
          <w:lang w:val="ru-RU"/>
        </w:rPr>
        <w:softHyphen/>
      </w:r>
      <w:r w:rsidRPr="003977DE">
        <w:rPr>
          <w:bCs/>
          <w:iCs/>
          <w:sz w:val="21"/>
          <w:szCs w:val="21"/>
          <w:lang w:val="ru-RU"/>
        </w:rPr>
        <w:t>сии.</w:t>
      </w:r>
    </w:p>
    <w:p w:rsidR="0079216A" w:rsidRPr="007C227A" w:rsidRDefault="003977DE" w:rsidP="003977DE">
      <w:pPr>
        <w:spacing w:after="0" w:line="240" w:lineRule="exact"/>
        <w:ind w:firstLine="284"/>
        <w:jc w:val="both"/>
        <w:rPr>
          <w:sz w:val="21"/>
          <w:szCs w:val="21"/>
          <w:lang w:val="ru-RU"/>
        </w:rPr>
      </w:pPr>
      <w:r w:rsidRPr="003977DE">
        <w:rPr>
          <w:bCs/>
          <w:iCs/>
          <w:sz w:val="21"/>
          <w:szCs w:val="21"/>
          <w:lang w:val="ru-RU"/>
        </w:rPr>
        <w:t xml:space="preserve">Стратегическая </w:t>
      </w:r>
      <w:proofErr w:type="spellStart"/>
      <w:r w:rsidRPr="003977DE">
        <w:rPr>
          <w:bCs/>
          <w:iCs/>
          <w:sz w:val="21"/>
          <w:szCs w:val="21"/>
          <w:lang w:val="ru-RU"/>
        </w:rPr>
        <w:t>трилемма</w:t>
      </w:r>
      <w:proofErr w:type="spellEnd"/>
      <w:r w:rsidRPr="003977DE">
        <w:rPr>
          <w:bCs/>
          <w:iCs/>
          <w:sz w:val="21"/>
          <w:szCs w:val="21"/>
          <w:lang w:val="ru-RU"/>
        </w:rPr>
        <w:t xml:space="preserve"> Китая в Черноморском регионе вращается во</w:t>
      </w:r>
      <w:r w:rsidR="004A2188">
        <w:rPr>
          <w:bCs/>
          <w:iCs/>
          <w:sz w:val="21"/>
          <w:szCs w:val="21"/>
          <w:lang w:val="ru-RU"/>
        </w:rPr>
        <w:softHyphen/>
      </w:r>
      <w:r w:rsidRPr="003977DE">
        <w:rPr>
          <w:bCs/>
          <w:iCs/>
          <w:sz w:val="21"/>
          <w:szCs w:val="21"/>
          <w:lang w:val="ru-RU"/>
        </w:rPr>
        <w:t>круг тр</w:t>
      </w:r>
      <w:r>
        <w:rPr>
          <w:bCs/>
          <w:iCs/>
          <w:sz w:val="21"/>
          <w:szCs w:val="21"/>
          <w:lang w:val="ru-RU"/>
        </w:rPr>
        <w:t>ё</w:t>
      </w:r>
      <w:r w:rsidRPr="003977DE">
        <w:rPr>
          <w:bCs/>
          <w:iCs/>
          <w:sz w:val="21"/>
          <w:szCs w:val="21"/>
          <w:lang w:val="ru-RU"/>
        </w:rPr>
        <w:t xml:space="preserve">х основных целей. Во-первых, он стремится поддерживать принцип унитарного суверенного государства, </w:t>
      </w:r>
      <w:r w:rsidR="00BB7E45">
        <w:rPr>
          <w:bCs/>
          <w:iCs/>
          <w:sz w:val="21"/>
          <w:szCs w:val="21"/>
          <w:lang w:val="ru-RU"/>
        </w:rPr>
        <w:t>продвигая</w:t>
      </w:r>
      <w:r w:rsidRPr="003977DE">
        <w:rPr>
          <w:bCs/>
          <w:iCs/>
          <w:sz w:val="21"/>
          <w:szCs w:val="21"/>
          <w:lang w:val="ru-RU"/>
        </w:rPr>
        <w:t xml:space="preserve"> свою мантру «Од</w:t>
      </w:r>
      <w:r w:rsidR="00BB7E45">
        <w:rPr>
          <w:bCs/>
          <w:iCs/>
          <w:sz w:val="21"/>
          <w:szCs w:val="21"/>
          <w:lang w:val="ru-RU"/>
        </w:rPr>
        <w:t>ного</w:t>
      </w:r>
      <w:r w:rsidRPr="003977DE">
        <w:rPr>
          <w:bCs/>
          <w:iCs/>
          <w:sz w:val="21"/>
          <w:szCs w:val="21"/>
          <w:lang w:val="ru-RU"/>
        </w:rPr>
        <w:t xml:space="preserve"> Ки</w:t>
      </w:r>
      <w:r w:rsidR="004A2188">
        <w:rPr>
          <w:bCs/>
          <w:iCs/>
          <w:sz w:val="21"/>
          <w:szCs w:val="21"/>
          <w:lang w:val="ru-RU"/>
        </w:rPr>
        <w:softHyphen/>
      </w:r>
      <w:r w:rsidRPr="003977DE">
        <w:rPr>
          <w:bCs/>
          <w:iCs/>
          <w:sz w:val="21"/>
          <w:szCs w:val="21"/>
          <w:lang w:val="ru-RU"/>
        </w:rPr>
        <w:t>та</w:t>
      </w:r>
      <w:r w:rsidR="00BB7E45">
        <w:rPr>
          <w:bCs/>
          <w:iCs/>
          <w:sz w:val="21"/>
          <w:szCs w:val="21"/>
          <w:lang w:val="ru-RU"/>
        </w:rPr>
        <w:t>я</w:t>
      </w:r>
      <w:r w:rsidRPr="003977DE">
        <w:rPr>
          <w:bCs/>
          <w:iCs/>
          <w:sz w:val="21"/>
          <w:szCs w:val="21"/>
          <w:lang w:val="ru-RU"/>
        </w:rPr>
        <w:t>». Во-вторых, Китай пытается геополитически поддерживать Россию, как стратегический противовес Соединенным Штатам, не нагнетая напряж</w:t>
      </w:r>
      <w:r w:rsidR="00790A7D">
        <w:rPr>
          <w:bCs/>
          <w:iCs/>
          <w:sz w:val="21"/>
          <w:szCs w:val="21"/>
          <w:lang w:val="ru-RU"/>
        </w:rPr>
        <w:t>ё</w:t>
      </w:r>
      <w:r w:rsidRPr="003977DE">
        <w:rPr>
          <w:bCs/>
          <w:iCs/>
          <w:sz w:val="21"/>
          <w:szCs w:val="21"/>
          <w:lang w:val="ru-RU"/>
        </w:rPr>
        <w:t>н</w:t>
      </w:r>
      <w:r w:rsidR="004A2188">
        <w:rPr>
          <w:bCs/>
          <w:iCs/>
          <w:sz w:val="21"/>
          <w:szCs w:val="21"/>
          <w:lang w:val="ru-RU"/>
        </w:rPr>
        <w:softHyphen/>
      </w:r>
      <w:r w:rsidRPr="003977DE">
        <w:rPr>
          <w:bCs/>
          <w:iCs/>
          <w:sz w:val="21"/>
          <w:szCs w:val="21"/>
          <w:lang w:val="ru-RU"/>
        </w:rPr>
        <w:t xml:space="preserve">ность до прямой конфронтации. В-третьих, Китай стремится сохранить и расширить свое глобальное экономическое присутствие, особенно через «Средний коридор» и </w:t>
      </w:r>
      <w:proofErr w:type="spellStart"/>
      <w:r w:rsidRPr="003977DE">
        <w:rPr>
          <w:bCs/>
          <w:iCs/>
          <w:sz w:val="21"/>
          <w:szCs w:val="21"/>
          <w:lang w:val="ru-RU"/>
        </w:rPr>
        <w:t>Транскаспийские</w:t>
      </w:r>
      <w:proofErr w:type="spellEnd"/>
      <w:r w:rsidRPr="003977DE">
        <w:rPr>
          <w:bCs/>
          <w:iCs/>
          <w:sz w:val="21"/>
          <w:szCs w:val="21"/>
          <w:lang w:val="ru-RU"/>
        </w:rPr>
        <w:t xml:space="preserve"> маршруты, как альтернативные пути его экономической эксп</w:t>
      </w:r>
      <w:r>
        <w:rPr>
          <w:bCs/>
          <w:iCs/>
          <w:sz w:val="21"/>
          <w:szCs w:val="21"/>
          <w:lang w:val="ru-RU"/>
        </w:rPr>
        <w:t>ансии через Черноморский регион</w:t>
      </w:r>
      <w:r w:rsidR="0079216A" w:rsidRPr="007C227A">
        <w:rPr>
          <w:sz w:val="21"/>
          <w:szCs w:val="21"/>
          <w:lang w:val="ru-RU"/>
        </w:rPr>
        <w:t>.</w:t>
      </w:r>
    </w:p>
    <w:p w:rsidR="00790A7D" w:rsidRPr="00790A7D" w:rsidRDefault="00790A7D" w:rsidP="00790A7D">
      <w:pPr>
        <w:spacing w:after="0" w:line="240" w:lineRule="exact"/>
        <w:ind w:firstLine="284"/>
        <w:jc w:val="both"/>
        <w:rPr>
          <w:sz w:val="21"/>
          <w:szCs w:val="21"/>
          <w:lang w:val="ru-RU"/>
        </w:rPr>
      </w:pPr>
      <w:r w:rsidRPr="00790A7D">
        <w:rPr>
          <w:sz w:val="21"/>
          <w:szCs w:val="21"/>
          <w:lang w:val="ru-RU"/>
        </w:rPr>
        <w:t xml:space="preserve">Политический Запад сталкивается со своей собственной </w:t>
      </w:r>
      <w:proofErr w:type="spellStart"/>
      <w:r w:rsidRPr="00790A7D">
        <w:rPr>
          <w:sz w:val="21"/>
          <w:szCs w:val="21"/>
          <w:lang w:val="ru-RU"/>
        </w:rPr>
        <w:t>трилеммой</w:t>
      </w:r>
      <w:proofErr w:type="spellEnd"/>
      <w:r w:rsidRPr="00790A7D">
        <w:rPr>
          <w:sz w:val="21"/>
          <w:szCs w:val="21"/>
          <w:lang w:val="ru-RU"/>
        </w:rPr>
        <w:t xml:space="preserve">. Его главная цель </w:t>
      </w:r>
      <w:r w:rsidR="00BB7E45">
        <w:rPr>
          <w:sz w:val="21"/>
          <w:szCs w:val="21"/>
          <w:lang w:val="ru-RU"/>
        </w:rPr>
        <w:t>–</w:t>
      </w:r>
      <w:r w:rsidRPr="00790A7D">
        <w:rPr>
          <w:sz w:val="21"/>
          <w:szCs w:val="21"/>
          <w:lang w:val="ru-RU"/>
        </w:rPr>
        <w:t xml:space="preserve"> поддержать государственность </w:t>
      </w:r>
      <w:r>
        <w:rPr>
          <w:sz w:val="21"/>
          <w:szCs w:val="21"/>
          <w:lang w:val="ru-RU"/>
        </w:rPr>
        <w:t xml:space="preserve">причерноморских </w:t>
      </w:r>
      <w:r w:rsidRPr="00790A7D">
        <w:rPr>
          <w:sz w:val="21"/>
          <w:szCs w:val="21"/>
          <w:lang w:val="ru-RU"/>
        </w:rPr>
        <w:t xml:space="preserve">стран, </w:t>
      </w:r>
      <w:r>
        <w:rPr>
          <w:sz w:val="21"/>
          <w:szCs w:val="21"/>
          <w:lang w:val="ru-RU"/>
        </w:rPr>
        <w:t>воз</w:t>
      </w:r>
      <w:r w:rsidR="004A2188">
        <w:rPr>
          <w:sz w:val="21"/>
          <w:szCs w:val="21"/>
          <w:lang w:val="ru-RU"/>
        </w:rPr>
        <w:softHyphen/>
      </w:r>
      <w:r>
        <w:rPr>
          <w:sz w:val="21"/>
          <w:szCs w:val="21"/>
          <w:lang w:val="ru-RU"/>
        </w:rPr>
        <w:t>никших</w:t>
      </w:r>
      <w:r w:rsidRPr="00790A7D">
        <w:rPr>
          <w:sz w:val="21"/>
          <w:szCs w:val="21"/>
          <w:lang w:val="ru-RU"/>
        </w:rPr>
        <w:t xml:space="preserve"> в 1991 году. В то же время он стремится предотвратить как эскала</w:t>
      </w:r>
      <w:r w:rsidR="004A2188">
        <w:rPr>
          <w:sz w:val="21"/>
          <w:szCs w:val="21"/>
          <w:lang w:val="ru-RU"/>
        </w:rPr>
        <w:softHyphen/>
      </w:r>
      <w:r w:rsidRPr="00790A7D">
        <w:rPr>
          <w:sz w:val="21"/>
          <w:szCs w:val="21"/>
          <w:lang w:val="ru-RU"/>
        </w:rPr>
        <w:t>цию, так и распад</w:t>
      </w:r>
      <w:r>
        <w:rPr>
          <w:sz w:val="21"/>
          <w:szCs w:val="21"/>
          <w:lang w:val="ru-RU"/>
        </w:rPr>
        <w:t xml:space="preserve"> России</w:t>
      </w:r>
      <w:r w:rsidRPr="00790A7D">
        <w:rPr>
          <w:sz w:val="21"/>
          <w:szCs w:val="21"/>
          <w:lang w:val="ru-RU"/>
        </w:rPr>
        <w:t>, предоставляя региону гарантии безопасности вне НАТО.</w:t>
      </w:r>
    </w:p>
    <w:p w:rsidR="00790A7D" w:rsidRPr="00790A7D" w:rsidRDefault="00790A7D" w:rsidP="00790A7D">
      <w:pPr>
        <w:spacing w:after="0" w:line="240" w:lineRule="exact"/>
        <w:ind w:firstLine="284"/>
        <w:jc w:val="both"/>
        <w:rPr>
          <w:sz w:val="21"/>
          <w:szCs w:val="21"/>
          <w:lang w:val="ru-RU"/>
        </w:rPr>
      </w:pPr>
      <w:r w:rsidRPr="00790A7D">
        <w:rPr>
          <w:sz w:val="21"/>
          <w:szCs w:val="21"/>
          <w:lang w:val="ru-RU"/>
        </w:rPr>
        <w:t xml:space="preserve">По сути, эта стратегическая </w:t>
      </w:r>
      <w:proofErr w:type="spellStart"/>
      <w:r w:rsidRPr="00790A7D">
        <w:rPr>
          <w:sz w:val="21"/>
          <w:szCs w:val="21"/>
          <w:lang w:val="ru-RU"/>
        </w:rPr>
        <w:t>трилемма</w:t>
      </w:r>
      <w:proofErr w:type="spellEnd"/>
      <w:r w:rsidRPr="00790A7D">
        <w:rPr>
          <w:sz w:val="21"/>
          <w:szCs w:val="21"/>
          <w:lang w:val="ru-RU"/>
        </w:rPr>
        <w:t xml:space="preserve"> указывает на сложную и динамич</w:t>
      </w:r>
      <w:r w:rsidR="004A2188">
        <w:rPr>
          <w:sz w:val="21"/>
          <w:szCs w:val="21"/>
          <w:lang w:val="ru-RU"/>
        </w:rPr>
        <w:softHyphen/>
      </w:r>
      <w:r w:rsidRPr="00790A7D">
        <w:rPr>
          <w:sz w:val="21"/>
          <w:szCs w:val="21"/>
          <w:lang w:val="ru-RU"/>
        </w:rPr>
        <w:t xml:space="preserve">ную природу геополитического ландшафта </w:t>
      </w:r>
      <w:r w:rsidRPr="007C227A">
        <w:rPr>
          <w:color w:val="000000"/>
          <w:sz w:val="21"/>
          <w:szCs w:val="21"/>
          <w:lang w:val="ru-RU"/>
        </w:rPr>
        <w:t>Черноморско</w:t>
      </w:r>
      <w:r>
        <w:rPr>
          <w:color w:val="000000"/>
          <w:sz w:val="21"/>
          <w:szCs w:val="21"/>
          <w:lang w:val="ru-RU"/>
        </w:rPr>
        <w:t>го</w:t>
      </w:r>
      <w:r w:rsidRPr="007C227A">
        <w:rPr>
          <w:color w:val="000000"/>
          <w:sz w:val="21"/>
          <w:szCs w:val="21"/>
          <w:lang w:val="ru-RU"/>
        </w:rPr>
        <w:t xml:space="preserve"> регион</w:t>
      </w:r>
      <w:r>
        <w:rPr>
          <w:color w:val="000000"/>
          <w:sz w:val="21"/>
          <w:szCs w:val="21"/>
          <w:lang w:val="ru-RU"/>
        </w:rPr>
        <w:t>а</w:t>
      </w:r>
      <w:r w:rsidRPr="00790A7D">
        <w:rPr>
          <w:sz w:val="21"/>
          <w:szCs w:val="21"/>
          <w:lang w:val="ru-RU"/>
        </w:rPr>
        <w:t>, где ключевые игроки должны ориентироваться в</w:t>
      </w:r>
      <w:r w:rsidR="008C0C95">
        <w:rPr>
          <w:sz w:val="21"/>
          <w:szCs w:val="21"/>
          <w:lang w:val="ru-RU"/>
        </w:rPr>
        <w:t xml:space="preserve"> противоречивых приоритетах и </w:t>
      </w:r>
      <w:r w:rsidRPr="00790A7D">
        <w:rPr>
          <w:sz w:val="21"/>
          <w:szCs w:val="21"/>
          <w:lang w:val="ru-RU"/>
        </w:rPr>
        <w:t>целях</w:t>
      </w:r>
      <w:r>
        <w:rPr>
          <w:sz w:val="21"/>
          <w:szCs w:val="21"/>
          <w:lang w:val="ru-RU"/>
        </w:rPr>
        <w:t xml:space="preserve"> для</w:t>
      </w:r>
      <w:r w:rsidRPr="00790A7D">
        <w:rPr>
          <w:sz w:val="21"/>
          <w:szCs w:val="21"/>
          <w:lang w:val="ru-RU"/>
        </w:rPr>
        <w:t xml:space="preserve"> дости</w:t>
      </w:r>
      <w:r>
        <w:rPr>
          <w:sz w:val="21"/>
          <w:szCs w:val="21"/>
          <w:lang w:val="ru-RU"/>
        </w:rPr>
        <w:t>жения</w:t>
      </w:r>
      <w:r w:rsidRPr="00790A7D">
        <w:rPr>
          <w:sz w:val="21"/>
          <w:szCs w:val="21"/>
          <w:lang w:val="ru-RU"/>
        </w:rPr>
        <w:t xml:space="preserve"> баланса. Эта постоянная проблема отражает слож</w:t>
      </w:r>
      <w:r w:rsidR="004A2188">
        <w:rPr>
          <w:sz w:val="21"/>
          <w:szCs w:val="21"/>
          <w:lang w:val="ru-RU"/>
        </w:rPr>
        <w:softHyphen/>
      </w:r>
      <w:r w:rsidRPr="00790A7D">
        <w:rPr>
          <w:sz w:val="21"/>
          <w:szCs w:val="21"/>
          <w:lang w:val="ru-RU"/>
        </w:rPr>
        <w:t>ный расч</w:t>
      </w:r>
      <w:r>
        <w:rPr>
          <w:sz w:val="21"/>
          <w:szCs w:val="21"/>
          <w:lang w:val="ru-RU"/>
        </w:rPr>
        <w:t>ё</w:t>
      </w:r>
      <w:r w:rsidRPr="00790A7D">
        <w:rPr>
          <w:sz w:val="21"/>
          <w:szCs w:val="21"/>
          <w:lang w:val="ru-RU"/>
        </w:rPr>
        <w:t>т, с которым сталкиваются региональные и мировые державы, продвигая свои интерес</w:t>
      </w:r>
      <w:r>
        <w:rPr>
          <w:sz w:val="21"/>
          <w:szCs w:val="21"/>
          <w:lang w:val="ru-RU"/>
        </w:rPr>
        <w:t>ы</w:t>
      </w:r>
      <w:r w:rsidRPr="00790A7D">
        <w:rPr>
          <w:sz w:val="21"/>
          <w:szCs w:val="21"/>
          <w:lang w:val="ru-RU"/>
        </w:rPr>
        <w:t xml:space="preserve"> в этом стратегически важном регионе.</w:t>
      </w:r>
    </w:p>
    <w:p w:rsidR="0079216A" w:rsidRPr="003E4997" w:rsidRDefault="00790A7D" w:rsidP="00790A7D">
      <w:pPr>
        <w:spacing w:after="0" w:line="240" w:lineRule="exact"/>
        <w:ind w:firstLine="284"/>
        <w:jc w:val="both"/>
        <w:rPr>
          <w:sz w:val="21"/>
          <w:szCs w:val="21"/>
          <w:lang w:val="ru-RU"/>
        </w:rPr>
      </w:pPr>
      <w:r w:rsidRPr="00790A7D">
        <w:rPr>
          <w:sz w:val="21"/>
          <w:szCs w:val="21"/>
          <w:lang w:val="ru-RU"/>
        </w:rPr>
        <w:t xml:space="preserve">В свете этих </w:t>
      </w:r>
      <w:proofErr w:type="spellStart"/>
      <w:r w:rsidRPr="00790A7D">
        <w:rPr>
          <w:sz w:val="21"/>
          <w:szCs w:val="21"/>
          <w:lang w:val="ru-RU"/>
        </w:rPr>
        <w:t>трилемм</w:t>
      </w:r>
      <w:proofErr w:type="spellEnd"/>
      <w:r w:rsidRPr="00790A7D">
        <w:rPr>
          <w:sz w:val="21"/>
          <w:szCs w:val="21"/>
          <w:lang w:val="ru-RU"/>
        </w:rPr>
        <w:t xml:space="preserve"> динамика безопасности в </w:t>
      </w:r>
      <w:r w:rsidR="00DB1DF5" w:rsidRPr="007C227A">
        <w:rPr>
          <w:color w:val="000000"/>
          <w:sz w:val="21"/>
          <w:szCs w:val="21"/>
          <w:lang w:val="ru-RU"/>
        </w:rPr>
        <w:t>Черноморском регионе</w:t>
      </w:r>
      <w:r w:rsidRPr="00790A7D">
        <w:rPr>
          <w:sz w:val="21"/>
          <w:szCs w:val="21"/>
          <w:lang w:val="ru-RU"/>
        </w:rPr>
        <w:t>, вероятно, будет существенно зависеть от старых и новых стратегических ин</w:t>
      </w:r>
      <w:r w:rsidR="004A2188">
        <w:rPr>
          <w:sz w:val="21"/>
          <w:szCs w:val="21"/>
          <w:lang w:val="ru-RU"/>
        </w:rPr>
        <w:softHyphen/>
      </w:r>
      <w:r w:rsidRPr="00790A7D">
        <w:rPr>
          <w:sz w:val="21"/>
          <w:szCs w:val="21"/>
          <w:lang w:val="ru-RU"/>
        </w:rPr>
        <w:t xml:space="preserve">тересов </w:t>
      </w:r>
      <w:r w:rsidR="00DB1DF5" w:rsidRPr="00790A7D">
        <w:rPr>
          <w:sz w:val="21"/>
          <w:szCs w:val="21"/>
          <w:lang w:val="ru-RU"/>
        </w:rPr>
        <w:t xml:space="preserve">таких </w:t>
      </w:r>
      <w:r w:rsidRPr="00790A7D">
        <w:rPr>
          <w:sz w:val="21"/>
          <w:szCs w:val="21"/>
          <w:lang w:val="ru-RU"/>
        </w:rPr>
        <w:t xml:space="preserve">мировых держав, как США и Китай. В </w:t>
      </w:r>
      <w:r w:rsidR="00DB1DF5" w:rsidRPr="007C227A">
        <w:rPr>
          <w:color w:val="000000"/>
          <w:sz w:val="21"/>
          <w:szCs w:val="21"/>
          <w:lang w:val="ru-RU"/>
        </w:rPr>
        <w:t>Черноморском регионе</w:t>
      </w:r>
      <w:r w:rsidR="00DB1DF5" w:rsidRPr="00790A7D">
        <w:rPr>
          <w:sz w:val="21"/>
          <w:szCs w:val="21"/>
          <w:lang w:val="ru-RU"/>
        </w:rPr>
        <w:t xml:space="preserve"> </w:t>
      </w:r>
      <w:r w:rsidRPr="00790A7D">
        <w:rPr>
          <w:sz w:val="21"/>
          <w:szCs w:val="21"/>
          <w:lang w:val="ru-RU"/>
        </w:rPr>
        <w:t>Соединенные Штаты преследуют целый спектр стратегических целей. Во-первых, они стремятся обеспечить успешную реализацию каспийских энер</w:t>
      </w:r>
      <w:r w:rsidR="004A2188">
        <w:rPr>
          <w:sz w:val="21"/>
          <w:szCs w:val="21"/>
          <w:lang w:val="ru-RU"/>
        </w:rPr>
        <w:softHyphen/>
      </w:r>
      <w:r w:rsidRPr="00790A7D">
        <w:rPr>
          <w:sz w:val="21"/>
          <w:szCs w:val="21"/>
          <w:lang w:val="ru-RU"/>
        </w:rPr>
        <w:t xml:space="preserve">гетических проектов, обеспечив Европу альтернативными источниками энергии, в частности, нефти и газа. Эти усилия стратегически направлены на то, чтобы обойти территорию России и исключить Иран из участия в таких проектах. Среди примеров </w:t>
      </w:r>
      <w:r w:rsidR="00BB7E45">
        <w:rPr>
          <w:sz w:val="21"/>
          <w:szCs w:val="21"/>
          <w:lang w:val="ru-RU"/>
        </w:rPr>
        <w:t>продвижения</w:t>
      </w:r>
      <w:r w:rsidRPr="00790A7D">
        <w:rPr>
          <w:sz w:val="21"/>
          <w:szCs w:val="21"/>
          <w:lang w:val="ru-RU"/>
        </w:rPr>
        <w:t xml:space="preserve"> США этих инициатив </w:t>
      </w:r>
      <w:r w:rsidR="00BB7E45">
        <w:rPr>
          <w:sz w:val="21"/>
          <w:szCs w:val="21"/>
          <w:lang w:val="ru-RU"/>
        </w:rPr>
        <w:t>–</w:t>
      </w:r>
      <w:r w:rsidRPr="00790A7D">
        <w:rPr>
          <w:sz w:val="21"/>
          <w:szCs w:val="21"/>
          <w:lang w:val="ru-RU"/>
        </w:rPr>
        <w:t xml:space="preserve"> поддержка таких инфраструктурных проектов, как нефте</w:t>
      </w:r>
      <w:r w:rsidR="00BB7E45">
        <w:rPr>
          <w:sz w:val="21"/>
          <w:szCs w:val="21"/>
          <w:lang w:val="ru-RU"/>
        </w:rPr>
        <w:softHyphen/>
      </w:r>
      <w:r w:rsidRPr="00790A7D">
        <w:rPr>
          <w:sz w:val="21"/>
          <w:szCs w:val="21"/>
          <w:lang w:val="ru-RU"/>
        </w:rPr>
        <w:t>провод Баку-Тбилиси-Джей</w:t>
      </w:r>
      <w:r w:rsidR="004A2188">
        <w:rPr>
          <w:sz w:val="21"/>
          <w:szCs w:val="21"/>
          <w:lang w:val="ru-RU"/>
        </w:rPr>
        <w:softHyphen/>
      </w:r>
      <w:r w:rsidRPr="00790A7D">
        <w:rPr>
          <w:sz w:val="21"/>
          <w:szCs w:val="21"/>
          <w:lang w:val="ru-RU"/>
        </w:rPr>
        <w:t>хан, газопровод Баку-Тбилиси-</w:t>
      </w:r>
      <w:proofErr w:type="spellStart"/>
      <w:r w:rsidRPr="00790A7D">
        <w:rPr>
          <w:sz w:val="21"/>
          <w:szCs w:val="21"/>
          <w:lang w:val="ru-RU"/>
        </w:rPr>
        <w:t>Эрзурум</w:t>
      </w:r>
      <w:proofErr w:type="spellEnd"/>
      <w:r w:rsidRPr="00790A7D">
        <w:rPr>
          <w:sz w:val="21"/>
          <w:szCs w:val="21"/>
          <w:lang w:val="ru-RU"/>
        </w:rPr>
        <w:t xml:space="preserve">, а также проекты </w:t>
      </w:r>
      <w:proofErr w:type="spellStart"/>
      <w:r w:rsidRPr="00790A7D">
        <w:rPr>
          <w:sz w:val="21"/>
          <w:szCs w:val="21"/>
          <w:lang w:val="ru-RU"/>
        </w:rPr>
        <w:t>Трансанатолий</w:t>
      </w:r>
      <w:r w:rsidR="004A2188">
        <w:rPr>
          <w:sz w:val="21"/>
          <w:szCs w:val="21"/>
          <w:lang w:val="ru-RU"/>
        </w:rPr>
        <w:softHyphen/>
      </w:r>
      <w:r w:rsidRPr="00790A7D">
        <w:rPr>
          <w:sz w:val="21"/>
          <w:szCs w:val="21"/>
          <w:lang w:val="ru-RU"/>
        </w:rPr>
        <w:t>ского</w:t>
      </w:r>
      <w:proofErr w:type="spellEnd"/>
      <w:r w:rsidRPr="00790A7D">
        <w:rPr>
          <w:sz w:val="21"/>
          <w:szCs w:val="21"/>
          <w:lang w:val="ru-RU"/>
        </w:rPr>
        <w:t xml:space="preserve"> трубопровода (TANAP) и </w:t>
      </w:r>
      <w:proofErr w:type="spellStart"/>
      <w:r w:rsidRPr="00790A7D">
        <w:rPr>
          <w:sz w:val="21"/>
          <w:szCs w:val="21"/>
          <w:lang w:val="ru-RU"/>
        </w:rPr>
        <w:t>Трансадриатического</w:t>
      </w:r>
      <w:proofErr w:type="spellEnd"/>
      <w:r w:rsidRPr="00790A7D">
        <w:rPr>
          <w:sz w:val="21"/>
          <w:szCs w:val="21"/>
          <w:lang w:val="ru-RU"/>
        </w:rPr>
        <w:t xml:space="preserve"> </w:t>
      </w:r>
      <w:r w:rsidRPr="003E4997">
        <w:rPr>
          <w:sz w:val="21"/>
          <w:szCs w:val="21"/>
          <w:lang w:val="ru-RU"/>
        </w:rPr>
        <w:t>трубопровода (TAP). США активно продвигают эти энергетические инициативы и остаются откры</w:t>
      </w:r>
      <w:r w:rsidR="004A2188">
        <w:rPr>
          <w:sz w:val="21"/>
          <w:szCs w:val="21"/>
          <w:lang w:val="ru-RU"/>
        </w:rPr>
        <w:softHyphen/>
      </w:r>
      <w:r w:rsidRPr="003E4997">
        <w:rPr>
          <w:sz w:val="21"/>
          <w:szCs w:val="21"/>
          <w:lang w:val="ru-RU"/>
        </w:rPr>
        <w:t>тыми для подобных проектов</w:t>
      </w:r>
      <w:r w:rsidR="0079216A" w:rsidRPr="003E4997">
        <w:rPr>
          <w:sz w:val="21"/>
          <w:szCs w:val="21"/>
          <w:lang w:val="ru-RU"/>
        </w:rPr>
        <w:t xml:space="preserve">. </w:t>
      </w:r>
    </w:p>
    <w:p w:rsidR="00C43C52" w:rsidRPr="00A2152D" w:rsidRDefault="00C43C52" w:rsidP="00C43C52">
      <w:pPr>
        <w:spacing w:after="0" w:line="240" w:lineRule="exact"/>
        <w:ind w:firstLine="284"/>
        <w:jc w:val="both"/>
        <w:rPr>
          <w:sz w:val="21"/>
          <w:szCs w:val="21"/>
          <w:lang w:val="ru-RU"/>
        </w:rPr>
      </w:pPr>
      <w:r w:rsidRPr="003E4997">
        <w:rPr>
          <w:sz w:val="21"/>
          <w:szCs w:val="21"/>
          <w:lang w:val="ru-RU"/>
        </w:rPr>
        <w:lastRenderedPageBreak/>
        <w:t>Кроме того, США уделяют особое внимание сохранению ограниченного военного присутствия в Черноморском регионе. В настоящее время они имеют военные базы и объекты в Турции, Болгарии и Румынии и планируют и далее оказывать военную помощь Украине для сдерживания российской агрессии.</w:t>
      </w:r>
      <w:r w:rsidRPr="00A2152D">
        <w:rPr>
          <w:sz w:val="21"/>
          <w:szCs w:val="21"/>
          <w:lang w:val="ru-RU"/>
        </w:rPr>
        <w:t xml:space="preserve"> Кроме того, Соединенные Штаты содержат скромный военный контингент в учебной миссии НАТО в Грузии с общей целью повышения воз</w:t>
      </w:r>
      <w:r w:rsidR="004A2188">
        <w:rPr>
          <w:sz w:val="21"/>
          <w:szCs w:val="21"/>
          <w:lang w:val="ru-RU"/>
        </w:rPr>
        <w:softHyphen/>
      </w:r>
      <w:r w:rsidRPr="00A2152D">
        <w:rPr>
          <w:sz w:val="21"/>
          <w:szCs w:val="21"/>
          <w:lang w:val="ru-RU"/>
        </w:rPr>
        <w:t>можностей Сил обороны Грузии. В дополнение к своим энергетическим и военным интересам, США принимают меры для поддержк</w:t>
      </w:r>
      <w:r w:rsidR="00BB7E45">
        <w:rPr>
          <w:sz w:val="21"/>
          <w:szCs w:val="21"/>
          <w:lang w:val="ru-RU"/>
        </w:rPr>
        <w:t>и</w:t>
      </w:r>
      <w:r w:rsidRPr="00A2152D">
        <w:rPr>
          <w:sz w:val="21"/>
          <w:szCs w:val="21"/>
          <w:lang w:val="ru-RU"/>
        </w:rPr>
        <w:t xml:space="preserve"> социально-эко</w:t>
      </w:r>
      <w:r w:rsidR="004A2188">
        <w:rPr>
          <w:sz w:val="21"/>
          <w:szCs w:val="21"/>
          <w:lang w:val="ru-RU"/>
        </w:rPr>
        <w:softHyphen/>
      </w:r>
      <w:r w:rsidRPr="00A2152D">
        <w:rPr>
          <w:sz w:val="21"/>
          <w:szCs w:val="21"/>
          <w:lang w:val="ru-RU"/>
        </w:rPr>
        <w:t>номического развития, образования и укрепления демократических инсти</w:t>
      </w:r>
      <w:r w:rsidR="004A2188">
        <w:rPr>
          <w:sz w:val="21"/>
          <w:szCs w:val="21"/>
          <w:lang w:val="ru-RU"/>
        </w:rPr>
        <w:softHyphen/>
      </w:r>
      <w:r w:rsidRPr="00A2152D">
        <w:rPr>
          <w:sz w:val="21"/>
          <w:szCs w:val="21"/>
          <w:lang w:val="ru-RU"/>
        </w:rPr>
        <w:t>тутов и верховенства права в странах Черноморского региона. Эти усилия направлены на укрепление государственности и защиту суверенитета при</w:t>
      </w:r>
      <w:r w:rsidR="004A2188">
        <w:rPr>
          <w:sz w:val="21"/>
          <w:szCs w:val="21"/>
          <w:lang w:val="ru-RU"/>
        </w:rPr>
        <w:softHyphen/>
      </w:r>
      <w:r w:rsidRPr="00A2152D">
        <w:rPr>
          <w:sz w:val="21"/>
          <w:szCs w:val="21"/>
          <w:lang w:val="ru-RU"/>
        </w:rPr>
        <w:t>черноморских стран.</w:t>
      </w:r>
    </w:p>
    <w:p w:rsidR="0079216A" w:rsidRPr="00A2152D" w:rsidRDefault="00C43C52" w:rsidP="00C43C52">
      <w:pPr>
        <w:spacing w:after="0" w:line="240" w:lineRule="exact"/>
        <w:ind w:firstLine="284"/>
        <w:jc w:val="both"/>
        <w:rPr>
          <w:sz w:val="21"/>
          <w:szCs w:val="21"/>
          <w:lang w:val="en-US"/>
        </w:rPr>
      </w:pPr>
      <w:r w:rsidRPr="00A2152D">
        <w:rPr>
          <w:sz w:val="21"/>
          <w:szCs w:val="21"/>
          <w:lang w:val="ru-RU"/>
        </w:rPr>
        <w:t>Напротив, Китай активно работает над расширением своего влияния в Черноморском регионе. Эти усилия в первую очередь видны в целенаправ</w:t>
      </w:r>
      <w:r w:rsidR="004A2188">
        <w:rPr>
          <w:sz w:val="21"/>
          <w:szCs w:val="21"/>
          <w:lang w:val="ru-RU"/>
        </w:rPr>
        <w:softHyphen/>
      </w:r>
      <w:r w:rsidRPr="00A2152D">
        <w:rPr>
          <w:sz w:val="21"/>
          <w:szCs w:val="21"/>
          <w:lang w:val="ru-RU"/>
        </w:rPr>
        <w:t>ленных действиях Китая по расширению торгового сотрудничества со стра</w:t>
      </w:r>
      <w:r w:rsidR="004A2188">
        <w:rPr>
          <w:sz w:val="21"/>
          <w:szCs w:val="21"/>
          <w:lang w:val="ru-RU"/>
        </w:rPr>
        <w:softHyphen/>
      </w:r>
      <w:r w:rsidRPr="00A2152D">
        <w:rPr>
          <w:sz w:val="21"/>
          <w:szCs w:val="21"/>
          <w:lang w:val="ru-RU"/>
        </w:rPr>
        <w:t>нами региона. Официальное соглашение Китая о свободной торговле с Гру</w:t>
      </w:r>
      <w:r w:rsidR="004A2188">
        <w:rPr>
          <w:sz w:val="21"/>
          <w:szCs w:val="21"/>
          <w:lang w:val="ru-RU"/>
        </w:rPr>
        <w:softHyphen/>
      </w:r>
      <w:r w:rsidRPr="00A2152D">
        <w:rPr>
          <w:sz w:val="21"/>
          <w:szCs w:val="21"/>
          <w:lang w:val="ru-RU"/>
        </w:rPr>
        <w:t>зией стало заметным событием в этом контексте</w:t>
      </w:r>
      <w:r w:rsidR="00A84FF8">
        <w:rPr>
          <w:sz w:val="21"/>
          <w:szCs w:val="21"/>
          <w:lang w:val="ru-RU"/>
        </w:rPr>
        <w:t>.</w:t>
      </w:r>
      <w:r w:rsidRPr="00A2152D">
        <w:rPr>
          <w:sz w:val="21"/>
          <w:szCs w:val="21"/>
          <w:vertAlign w:val="superscript"/>
          <w:lang w:val="en-US"/>
        </w:rPr>
        <w:footnoteReference w:id="8"/>
      </w:r>
      <w:r w:rsidRPr="00A2152D">
        <w:rPr>
          <w:sz w:val="21"/>
          <w:szCs w:val="21"/>
          <w:lang w:val="ru-RU"/>
        </w:rPr>
        <w:t xml:space="preserve"> Китай также продвигает интеграционные процессы в рамках инициативы «Один пояс </w:t>
      </w:r>
      <w:r w:rsidR="00BB7E45">
        <w:rPr>
          <w:sz w:val="21"/>
          <w:szCs w:val="21"/>
          <w:lang w:val="ru-RU"/>
        </w:rPr>
        <w:t>–</w:t>
      </w:r>
      <w:r w:rsidRPr="00A2152D">
        <w:rPr>
          <w:sz w:val="21"/>
          <w:szCs w:val="21"/>
          <w:lang w:val="ru-RU"/>
        </w:rPr>
        <w:t xml:space="preserve"> один путь», предложенной Си </w:t>
      </w:r>
      <w:proofErr w:type="spellStart"/>
      <w:r w:rsidRPr="00A2152D">
        <w:rPr>
          <w:sz w:val="21"/>
          <w:szCs w:val="21"/>
          <w:lang w:val="ru-RU"/>
        </w:rPr>
        <w:t>Цзиньпином</w:t>
      </w:r>
      <w:proofErr w:type="spellEnd"/>
      <w:r w:rsidRPr="00A2152D">
        <w:rPr>
          <w:sz w:val="21"/>
          <w:szCs w:val="21"/>
          <w:lang w:val="ru-RU"/>
        </w:rPr>
        <w:t xml:space="preserve"> </w:t>
      </w:r>
      <w:r w:rsidR="000543FE">
        <w:rPr>
          <w:sz w:val="21"/>
          <w:szCs w:val="21"/>
          <w:lang w:val="ru-RU"/>
        </w:rPr>
        <w:t>ещё</w:t>
      </w:r>
      <w:r w:rsidRPr="00A2152D">
        <w:rPr>
          <w:sz w:val="21"/>
          <w:szCs w:val="21"/>
          <w:lang w:val="ru-RU"/>
        </w:rPr>
        <w:t xml:space="preserve"> в 2013 году</w:t>
      </w:r>
      <w:r w:rsidR="00A84FF8">
        <w:rPr>
          <w:sz w:val="21"/>
          <w:szCs w:val="21"/>
          <w:lang w:val="ru-RU"/>
        </w:rPr>
        <w:t>.</w:t>
      </w:r>
      <w:r w:rsidRPr="00A2152D">
        <w:rPr>
          <w:sz w:val="21"/>
          <w:szCs w:val="21"/>
          <w:vertAlign w:val="superscript"/>
          <w:lang w:val="en-US"/>
        </w:rPr>
        <w:footnoteReference w:id="9"/>
      </w:r>
      <w:r w:rsidR="00A84FF8">
        <w:rPr>
          <w:sz w:val="21"/>
          <w:szCs w:val="21"/>
          <w:lang w:val="ru-RU"/>
        </w:rPr>
        <w:t xml:space="preserve"> Эта инициатива направ</w:t>
      </w:r>
      <w:r w:rsidR="004A2188">
        <w:rPr>
          <w:sz w:val="21"/>
          <w:szCs w:val="21"/>
          <w:lang w:val="ru-RU"/>
        </w:rPr>
        <w:softHyphen/>
      </w:r>
      <w:r w:rsidR="00A84FF8">
        <w:rPr>
          <w:sz w:val="21"/>
          <w:szCs w:val="21"/>
          <w:lang w:val="ru-RU"/>
        </w:rPr>
        <w:t xml:space="preserve">лена </w:t>
      </w:r>
      <w:r w:rsidRPr="00A2152D">
        <w:rPr>
          <w:sz w:val="21"/>
          <w:szCs w:val="21"/>
          <w:lang w:val="ru-RU"/>
        </w:rPr>
        <w:t>на укрепление экономических связей через развитие инфраструктуры, что указывает на долгосрочную приверженность Китая укреплению своей роли в регионе. Параллельно Китай углубляет торговое сотрудничество с Россией, чтобы смягчить воздействие санкций, введ</w:t>
      </w:r>
      <w:r w:rsidR="00F946F1">
        <w:rPr>
          <w:sz w:val="21"/>
          <w:szCs w:val="21"/>
          <w:lang w:val="ru-RU"/>
        </w:rPr>
        <w:t>ё</w:t>
      </w:r>
      <w:r w:rsidRPr="00A2152D">
        <w:rPr>
          <w:sz w:val="21"/>
          <w:szCs w:val="21"/>
          <w:lang w:val="ru-RU"/>
        </w:rPr>
        <w:t>нных демократиче</w:t>
      </w:r>
      <w:r w:rsidR="004A2188">
        <w:rPr>
          <w:sz w:val="21"/>
          <w:szCs w:val="21"/>
          <w:lang w:val="ru-RU"/>
        </w:rPr>
        <w:softHyphen/>
      </w:r>
      <w:r w:rsidRPr="00A2152D">
        <w:rPr>
          <w:sz w:val="21"/>
          <w:szCs w:val="21"/>
          <w:lang w:val="ru-RU"/>
        </w:rPr>
        <w:t>ским сообществом против кремлёвского режима. Такое экономическое со</w:t>
      </w:r>
      <w:r w:rsidR="004A2188">
        <w:rPr>
          <w:sz w:val="21"/>
          <w:szCs w:val="21"/>
          <w:lang w:val="ru-RU"/>
        </w:rPr>
        <w:softHyphen/>
      </w:r>
      <w:r w:rsidRPr="00A2152D">
        <w:rPr>
          <w:sz w:val="21"/>
          <w:szCs w:val="21"/>
          <w:lang w:val="ru-RU"/>
        </w:rPr>
        <w:t>тру</w:t>
      </w:r>
      <w:r w:rsidR="00A2152D">
        <w:rPr>
          <w:sz w:val="21"/>
          <w:szCs w:val="21"/>
          <w:lang w:val="ru-RU"/>
        </w:rPr>
        <w:t>д</w:t>
      </w:r>
      <w:r w:rsidRPr="00A2152D">
        <w:rPr>
          <w:sz w:val="21"/>
          <w:szCs w:val="21"/>
          <w:lang w:val="ru-RU"/>
        </w:rPr>
        <w:t>ничество также помогает России продолжать военные действия в Укра</w:t>
      </w:r>
      <w:r w:rsidR="004A2188">
        <w:rPr>
          <w:sz w:val="21"/>
          <w:szCs w:val="21"/>
          <w:lang w:val="ru-RU"/>
        </w:rPr>
        <w:softHyphen/>
      </w:r>
      <w:r w:rsidRPr="00A2152D">
        <w:rPr>
          <w:sz w:val="21"/>
          <w:szCs w:val="21"/>
          <w:lang w:val="ru-RU"/>
        </w:rPr>
        <w:t>ине</w:t>
      </w:r>
      <w:r w:rsidR="0079216A" w:rsidRPr="00A2152D">
        <w:rPr>
          <w:sz w:val="21"/>
          <w:szCs w:val="21"/>
          <w:lang w:val="en-US"/>
        </w:rPr>
        <w:t>.</w:t>
      </w:r>
    </w:p>
    <w:p w:rsidR="00A2152D" w:rsidRPr="00A2152D" w:rsidRDefault="00607753" w:rsidP="00A2152D">
      <w:pPr>
        <w:spacing w:after="0" w:line="240" w:lineRule="exact"/>
        <w:ind w:firstLine="284"/>
        <w:jc w:val="both"/>
        <w:rPr>
          <w:color w:val="222222"/>
          <w:sz w:val="21"/>
          <w:szCs w:val="21"/>
          <w:lang w:val="ru-RU"/>
        </w:rPr>
      </w:pPr>
      <w:r>
        <w:rPr>
          <w:color w:val="222222"/>
          <w:sz w:val="21"/>
          <w:szCs w:val="21"/>
          <w:lang w:val="ru-RU"/>
        </w:rPr>
        <w:t>В этой связи</w:t>
      </w:r>
      <w:r w:rsidR="00A2152D" w:rsidRPr="00A2152D">
        <w:rPr>
          <w:color w:val="222222"/>
          <w:sz w:val="21"/>
          <w:szCs w:val="21"/>
          <w:lang w:val="ru-RU"/>
        </w:rPr>
        <w:t xml:space="preserve"> важно подчеркнуть, что военн</w:t>
      </w:r>
      <w:r w:rsidR="00A2152D">
        <w:rPr>
          <w:color w:val="222222"/>
          <w:sz w:val="21"/>
          <w:szCs w:val="21"/>
          <w:lang w:val="ru-RU"/>
        </w:rPr>
        <w:t>ая</w:t>
      </w:r>
      <w:r w:rsidR="00A2152D" w:rsidRPr="00A2152D">
        <w:rPr>
          <w:color w:val="222222"/>
          <w:sz w:val="21"/>
          <w:szCs w:val="21"/>
          <w:lang w:val="ru-RU"/>
        </w:rPr>
        <w:t xml:space="preserve"> и экономическ</w:t>
      </w:r>
      <w:r w:rsidR="00A2152D">
        <w:rPr>
          <w:color w:val="222222"/>
          <w:sz w:val="21"/>
          <w:szCs w:val="21"/>
          <w:lang w:val="ru-RU"/>
        </w:rPr>
        <w:t>ая</w:t>
      </w:r>
      <w:r w:rsidR="00A2152D" w:rsidRPr="00A2152D">
        <w:rPr>
          <w:color w:val="222222"/>
          <w:sz w:val="21"/>
          <w:szCs w:val="21"/>
          <w:lang w:val="ru-RU"/>
        </w:rPr>
        <w:t xml:space="preserve"> </w:t>
      </w:r>
      <w:r w:rsidR="00A2152D">
        <w:rPr>
          <w:color w:val="222222"/>
          <w:sz w:val="21"/>
          <w:szCs w:val="21"/>
          <w:lang w:val="ru-RU"/>
        </w:rPr>
        <w:t>помощь США</w:t>
      </w:r>
      <w:r w:rsidR="00A2152D" w:rsidRPr="00A2152D">
        <w:rPr>
          <w:color w:val="222222"/>
          <w:sz w:val="21"/>
          <w:szCs w:val="21"/>
          <w:lang w:val="ru-RU"/>
        </w:rPr>
        <w:t xml:space="preserve"> Украине в сочетании с санкциями против России резко контрастирует с активным стремлением Китая к экономическому и торговому сотрудниче</w:t>
      </w:r>
      <w:r w:rsidR="004A2188">
        <w:rPr>
          <w:color w:val="222222"/>
          <w:sz w:val="21"/>
          <w:szCs w:val="21"/>
          <w:lang w:val="ru-RU"/>
        </w:rPr>
        <w:softHyphen/>
      </w:r>
      <w:r w:rsidR="00A2152D" w:rsidRPr="00A2152D">
        <w:rPr>
          <w:color w:val="222222"/>
          <w:sz w:val="21"/>
          <w:szCs w:val="21"/>
          <w:lang w:val="ru-RU"/>
        </w:rPr>
        <w:t xml:space="preserve">ству с Россией. Эта динамика усиливает конкуренцию между США и Китаем в Черноморском регионе. Кроме того, китайские транспортные инициативы в рамках проекта «Один пояс </w:t>
      </w:r>
      <w:r w:rsidR="007379C6">
        <w:rPr>
          <w:color w:val="222222"/>
          <w:sz w:val="21"/>
          <w:szCs w:val="21"/>
          <w:lang w:val="ru-RU"/>
        </w:rPr>
        <w:t>–</w:t>
      </w:r>
      <w:r w:rsidR="00A2152D" w:rsidRPr="00A2152D">
        <w:rPr>
          <w:color w:val="222222"/>
          <w:sz w:val="21"/>
          <w:szCs w:val="21"/>
          <w:lang w:val="ru-RU"/>
        </w:rPr>
        <w:t xml:space="preserve"> один путь» </w:t>
      </w:r>
      <w:r w:rsidR="007379C6">
        <w:rPr>
          <w:color w:val="222222"/>
          <w:sz w:val="21"/>
          <w:szCs w:val="21"/>
          <w:lang w:val="ru-RU"/>
        </w:rPr>
        <w:t>и</w:t>
      </w:r>
      <w:r w:rsidR="00A2152D" w:rsidRPr="00A2152D">
        <w:rPr>
          <w:color w:val="222222"/>
          <w:sz w:val="21"/>
          <w:szCs w:val="21"/>
          <w:lang w:val="ru-RU"/>
        </w:rPr>
        <w:t xml:space="preserve"> потенциальное </w:t>
      </w:r>
      <w:r w:rsidR="007379C6">
        <w:rPr>
          <w:color w:val="222222"/>
          <w:sz w:val="21"/>
          <w:szCs w:val="21"/>
          <w:lang w:val="ru-RU"/>
        </w:rPr>
        <w:t>участие в них причерноморских стран</w:t>
      </w:r>
      <w:r w:rsidR="00A2152D" w:rsidRPr="00A2152D">
        <w:rPr>
          <w:color w:val="222222"/>
          <w:sz w:val="21"/>
          <w:szCs w:val="21"/>
          <w:lang w:val="ru-RU"/>
        </w:rPr>
        <w:t xml:space="preserve"> серьёзн</w:t>
      </w:r>
      <w:r w:rsidR="007379C6">
        <w:rPr>
          <w:color w:val="222222"/>
          <w:sz w:val="21"/>
          <w:szCs w:val="21"/>
          <w:lang w:val="ru-RU"/>
        </w:rPr>
        <w:t xml:space="preserve">о </w:t>
      </w:r>
      <w:r w:rsidR="00A2152D" w:rsidRPr="00A2152D">
        <w:rPr>
          <w:color w:val="222222"/>
          <w:sz w:val="21"/>
          <w:szCs w:val="21"/>
          <w:lang w:val="ru-RU"/>
        </w:rPr>
        <w:t>беспоко</w:t>
      </w:r>
      <w:r w:rsidR="007379C6">
        <w:rPr>
          <w:color w:val="222222"/>
          <w:sz w:val="21"/>
          <w:szCs w:val="21"/>
          <w:lang w:val="ru-RU"/>
        </w:rPr>
        <w:t>ят</w:t>
      </w:r>
      <w:r w:rsidR="00A2152D" w:rsidRPr="00A2152D">
        <w:rPr>
          <w:color w:val="222222"/>
          <w:sz w:val="21"/>
          <w:szCs w:val="21"/>
          <w:lang w:val="ru-RU"/>
        </w:rPr>
        <w:t xml:space="preserve"> Вашингтон. Особо с</w:t>
      </w:r>
      <w:r w:rsidR="00F946F1">
        <w:rPr>
          <w:color w:val="222222"/>
          <w:sz w:val="21"/>
          <w:szCs w:val="21"/>
          <w:lang w:val="ru-RU"/>
        </w:rPr>
        <w:t>тои</w:t>
      </w:r>
      <w:r w:rsidR="00A2152D" w:rsidRPr="00A2152D">
        <w:rPr>
          <w:color w:val="222222"/>
          <w:sz w:val="21"/>
          <w:szCs w:val="21"/>
          <w:lang w:val="ru-RU"/>
        </w:rPr>
        <w:t>т отме</w:t>
      </w:r>
      <w:r w:rsidR="004A2188">
        <w:rPr>
          <w:color w:val="222222"/>
          <w:sz w:val="21"/>
          <w:szCs w:val="21"/>
          <w:lang w:val="ru-RU"/>
        </w:rPr>
        <w:softHyphen/>
      </w:r>
      <w:r w:rsidR="00A2152D" w:rsidRPr="00A2152D">
        <w:rPr>
          <w:color w:val="222222"/>
          <w:sz w:val="21"/>
          <w:szCs w:val="21"/>
          <w:lang w:val="ru-RU"/>
        </w:rPr>
        <w:t>тить явную заинтересованность Китая в контроле над стратегической ин</w:t>
      </w:r>
      <w:r w:rsidR="004A2188">
        <w:rPr>
          <w:color w:val="222222"/>
          <w:sz w:val="21"/>
          <w:szCs w:val="21"/>
          <w:lang w:val="ru-RU"/>
        </w:rPr>
        <w:softHyphen/>
      </w:r>
      <w:r w:rsidR="00A2152D" w:rsidRPr="00A2152D">
        <w:rPr>
          <w:color w:val="222222"/>
          <w:sz w:val="21"/>
          <w:szCs w:val="21"/>
          <w:lang w:val="ru-RU"/>
        </w:rPr>
        <w:t xml:space="preserve">фраструктурой в регионе, включая строящийся порт </w:t>
      </w:r>
      <w:proofErr w:type="spellStart"/>
      <w:r w:rsidR="00A2152D" w:rsidRPr="00A2152D">
        <w:rPr>
          <w:color w:val="222222"/>
          <w:sz w:val="21"/>
          <w:szCs w:val="21"/>
          <w:lang w:val="ru-RU"/>
        </w:rPr>
        <w:t>Анаклия</w:t>
      </w:r>
      <w:proofErr w:type="spellEnd"/>
      <w:r w:rsidR="00A2152D" w:rsidRPr="00A2152D">
        <w:rPr>
          <w:color w:val="222222"/>
          <w:sz w:val="21"/>
          <w:szCs w:val="21"/>
          <w:lang w:val="ru-RU"/>
        </w:rPr>
        <w:t xml:space="preserve"> на черномор</w:t>
      </w:r>
      <w:r w:rsidR="004A2188">
        <w:rPr>
          <w:color w:val="222222"/>
          <w:sz w:val="21"/>
          <w:szCs w:val="21"/>
          <w:lang w:val="ru-RU"/>
        </w:rPr>
        <w:softHyphen/>
      </w:r>
      <w:r w:rsidR="00A2152D" w:rsidRPr="00A2152D">
        <w:rPr>
          <w:color w:val="222222"/>
          <w:sz w:val="21"/>
          <w:szCs w:val="21"/>
          <w:lang w:val="ru-RU"/>
        </w:rPr>
        <w:t xml:space="preserve">ском побережье Грузии. </w:t>
      </w:r>
    </w:p>
    <w:p w:rsidR="00A2152D" w:rsidRPr="00A2152D" w:rsidRDefault="00A2152D" w:rsidP="00A2152D">
      <w:pPr>
        <w:spacing w:after="0" w:line="240" w:lineRule="exact"/>
        <w:ind w:firstLine="284"/>
        <w:jc w:val="both"/>
        <w:rPr>
          <w:color w:val="222222"/>
          <w:sz w:val="21"/>
          <w:szCs w:val="21"/>
          <w:lang w:val="ru-RU"/>
        </w:rPr>
      </w:pPr>
      <w:r w:rsidRPr="00A2152D">
        <w:rPr>
          <w:color w:val="222222"/>
          <w:sz w:val="21"/>
          <w:szCs w:val="21"/>
          <w:lang w:val="ru-RU"/>
        </w:rPr>
        <w:lastRenderedPageBreak/>
        <w:t xml:space="preserve">Одновременно следует отметить, что характер </w:t>
      </w:r>
      <w:r w:rsidR="00A4499D">
        <w:rPr>
          <w:color w:val="222222"/>
          <w:sz w:val="21"/>
          <w:szCs w:val="21"/>
          <w:lang w:val="ru-RU"/>
        </w:rPr>
        <w:t>выше</w:t>
      </w:r>
      <w:r w:rsidRPr="00A2152D">
        <w:rPr>
          <w:color w:val="222222"/>
          <w:sz w:val="21"/>
          <w:szCs w:val="21"/>
          <w:lang w:val="ru-RU"/>
        </w:rPr>
        <w:t>упомянутых транс</w:t>
      </w:r>
      <w:r w:rsidR="004A2188">
        <w:rPr>
          <w:color w:val="222222"/>
          <w:sz w:val="21"/>
          <w:szCs w:val="21"/>
          <w:lang w:val="ru-RU"/>
        </w:rPr>
        <w:softHyphen/>
      </w:r>
      <w:r w:rsidRPr="00A2152D">
        <w:rPr>
          <w:color w:val="222222"/>
          <w:sz w:val="21"/>
          <w:szCs w:val="21"/>
          <w:lang w:val="ru-RU"/>
        </w:rPr>
        <w:t>портных и экономических проектов, особенно направленных на обход рос</w:t>
      </w:r>
      <w:r w:rsidR="004A2188">
        <w:rPr>
          <w:color w:val="222222"/>
          <w:sz w:val="21"/>
          <w:szCs w:val="21"/>
          <w:lang w:val="ru-RU"/>
        </w:rPr>
        <w:softHyphen/>
      </w:r>
      <w:r w:rsidRPr="00A2152D">
        <w:rPr>
          <w:color w:val="222222"/>
          <w:sz w:val="21"/>
          <w:szCs w:val="21"/>
          <w:lang w:val="ru-RU"/>
        </w:rPr>
        <w:t xml:space="preserve">сийской территории, таких, как железная дорога Китай </w:t>
      </w:r>
      <w:r w:rsidR="00ED47B3">
        <w:rPr>
          <w:color w:val="222222"/>
          <w:sz w:val="21"/>
          <w:szCs w:val="21"/>
          <w:lang w:val="ru-RU"/>
        </w:rPr>
        <w:t xml:space="preserve">– </w:t>
      </w:r>
      <w:r w:rsidRPr="00A2152D">
        <w:rPr>
          <w:color w:val="222222"/>
          <w:sz w:val="21"/>
          <w:szCs w:val="21"/>
          <w:lang w:val="ru-RU"/>
        </w:rPr>
        <w:t xml:space="preserve">Центральная Азия </w:t>
      </w:r>
      <w:r w:rsidR="00ED47B3">
        <w:rPr>
          <w:color w:val="222222"/>
          <w:sz w:val="21"/>
          <w:szCs w:val="21"/>
          <w:lang w:val="ru-RU"/>
        </w:rPr>
        <w:t>–</w:t>
      </w:r>
      <w:r w:rsidRPr="00A2152D">
        <w:rPr>
          <w:color w:val="222222"/>
          <w:sz w:val="21"/>
          <w:szCs w:val="21"/>
          <w:lang w:val="ru-RU"/>
        </w:rPr>
        <w:t xml:space="preserve"> Кавказ </w:t>
      </w:r>
      <w:r w:rsidR="00ED47B3">
        <w:rPr>
          <w:color w:val="222222"/>
          <w:sz w:val="21"/>
          <w:szCs w:val="21"/>
          <w:lang w:val="ru-RU"/>
        </w:rPr>
        <w:t>–</w:t>
      </w:r>
      <w:r w:rsidRPr="00A2152D">
        <w:rPr>
          <w:color w:val="222222"/>
          <w:sz w:val="21"/>
          <w:szCs w:val="21"/>
          <w:lang w:val="ru-RU"/>
        </w:rPr>
        <w:t xml:space="preserve"> Турция </w:t>
      </w:r>
      <w:r w:rsidR="00ED47B3">
        <w:rPr>
          <w:color w:val="222222"/>
          <w:sz w:val="21"/>
          <w:szCs w:val="21"/>
          <w:lang w:val="ru-RU"/>
        </w:rPr>
        <w:t>–</w:t>
      </w:r>
      <w:r w:rsidRPr="00A2152D">
        <w:rPr>
          <w:color w:val="222222"/>
          <w:sz w:val="21"/>
          <w:szCs w:val="21"/>
          <w:lang w:val="ru-RU"/>
        </w:rPr>
        <w:t xml:space="preserve"> Европа, способствует сближению интересов США и Ки</w:t>
      </w:r>
      <w:r w:rsidR="004A2188">
        <w:rPr>
          <w:color w:val="222222"/>
          <w:sz w:val="21"/>
          <w:szCs w:val="21"/>
          <w:lang w:val="ru-RU"/>
        </w:rPr>
        <w:softHyphen/>
      </w:r>
      <w:r w:rsidRPr="00A2152D">
        <w:rPr>
          <w:color w:val="222222"/>
          <w:sz w:val="21"/>
          <w:szCs w:val="21"/>
          <w:lang w:val="ru-RU"/>
        </w:rPr>
        <w:t>тая в стратегически важном Черноморском регионе. Это сближение может проявиться в расширении сотрудничества между Европой и Китаем, способ</w:t>
      </w:r>
      <w:r w:rsidR="004A2188">
        <w:rPr>
          <w:color w:val="222222"/>
          <w:sz w:val="21"/>
          <w:szCs w:val="21"/>
          <w:lang w:val="ru-RU"/>
        </w:rPr>
        <w:softHyphen/>
      </w:r>
      <w:r w:rsidRPr="00A2152D">
        <w:rPr>
          <w:color w:val="222222"/>
          <w:sz w:val="21"/>
          <w:szCs w:val="21"/>
          <w:lang w:val="ru-RU"/>
        </w:rPr>
        <w:t>ствуя большей экономической интеграции Китая с западными странами.</w:t>
      </w:r>
    </w:p>
    <w:p w:rsidR="0079216A" w:rsidRPr="00A2152D" w:rsidRDefault="00A2152D" w:rsidP="00A2152D">
      <w:pPr>
        <w:spacing w:after="0" w:line="240" w:lineRule="exact"/>
        <w:ind w:firstLine="284"/>
        <w:jc w:val="both"/>
        <w:rPr>
          <w:color w:val="000000"/>
          <w:sz w:val="21"/>
          <w:szCs w:val="21"/>
          <w:lang w:val="ru-RU"/>
        </w:rPr>
      </w:pPr>
      <w:r w:rsidRPr="00A2152D">
        <w:rPr>
          <w:color w:val="222222"/>
          <w:sz w:val="21"/>
          <w:szCs w:val="21"/>
          <w:lang w:val="ru-RU"/>
        </w:rPr>
        <w:t xml:space="preserve">В целом, регион </w:t>
      </w:r>
      <w:r w:rsidR="00471C68">
        <w:rPr>
          <w:color w:val="222222"/>
          <w:sz w:val="21"/>
          <w:szCs w:val="21"/>
          <w:lang w:val="ru-RU"/>
        </w:rPr>
        <w:t>Чёрного моря</w:t>
      </w:r>
      <w:r w:rsidRPr="00A2152D">
        <w:rPr>
          <w:color w:val="222222"/>
          <w:sz w:val="21"/>
          <w:szCs w:val="21"/>
          <w:lang w:val="ru-RU"/>
        </w:rPr>
        <w:t xml:space="preserve"> служит театром, где и </w:t>
      </w:r>
      <w:r w:rsidR="005D5289">
        <w:rPr>
          <w:color w:val="222222"/>
          <w:sz w:val="21"/>
          <w:szCs w:val="21"/>
          <w:lang w:val="ru-RU"/>
        </w:rPr>
        <w:t>США</w:t>
      </w:r>
      <w:r w:rsidRPr="00A2152D">
        <w:rPr>
          <w:color w:val="222222"/>
          <w:sz w:val="21"/>
          <w:szCs w:val="21"/>
          <w:lang w:val="ru-RU"/>
        </w:rPr>
        <w:t>, и Китай ак</w:t>
      </w:r>
      <w:r w:rsidR="004A2188">
        <w:rPr>
          <w:color w:val="222222"/>
          <w:sz w:val="21"/>
          <w:szCs w:val="21"/>
          <w:lang w:val="ru-RU"/>
        </w:rPr>
        <w:softHyphen/>
      </w:r>
      <w:r w:rsidRPr="00A2152D">
        <w:rPr>
          <w:color w:val="222222"/>
          <w:sz w:val="21"/>
          <w:szCs w:val="21"/>
          <w:lang w:val="ru-RU"/>
        </w:rPr>
        <w:t>тивно преследуют разнообразные стратегические цели, включая энерге</w:t>
      </w:r>
      <w:r w:rsidR="005D5289">
        <w:rPr>
          <w:color w:val="222222"/>
          <w:sz w:val="21"/>
          <w:szCs w:val="21"/>
          <w:lang w:val="ru-RU"/>
        </w:rPr>
        <w:softHyphen/>
      </w:r>
      <w:r w:rsidRPr="00A2152D">
        <w:rPr>
          <w:color w:val="222222"/>
          <w:sz w:val="21"/>
          <w:szCs w:val="21"/>
          <w:lang w:val="ru-RU"/>
        </w:rPr>
        <w:t>ти</w:t>
      </w:r>
      <w:r w:rsidR="004A2188">
        <w:rPr>
          <w:color w:val="222222"/>
          <w:sz w:val="21"/>
          <w:szCs w:val="21"/>
          <w:lang w:val="ru-RU"/>
        </w:rPr>
        <w:softHyphen/>
      </w:r>
      <w:r w:rsidRPr="00A2152D">
        <w:rPr>
          <w:color w:val="222222"/>
          <w:sz w:val="21"/>
          <w:szCs w:val="21"/>
          <w:lang w:val="ru-RU"/>
        </w:rPr>
        <w:t>ческую дипломатию, военное присутствие, социально-экономическое раз</w:t>
      </w:r>
      <w:r w:rsidR="004A2188">
        <w:rPr>
          <w:color w:val="222222"/>
          <w:sz w:val="21"/>
          <w:szCs w:val="21"/>
          <w:lang w:val="ru-RU"/>
        </w:rPr>
        <w:softHyphen/>
      </w:r>
      <w:r w:rsidRPr="00A2152D">
        <w:rPr>
          <w:color w:val="222222"/>
          <w:sz w:val="21"/>
          <w:szCs w:val="21"/>
          <w:lang w:val="ru-RU"/>
        </w:rPr>
        <w:t>витие и развитие торговли. Эти стратегические усилия лежат в основе поли</w:t>
      </w:r>
      <w:r w:rsidR="004A2188">
        <w:rPr>
          <w:color w:val="222222"/>
          <w:sz w:val="21"/>
          <w:szCs w:val="21"/>
          <w:lang w:val="ru-RU"/>
        </w:rPr>
        <w:softHyphen/>
      </w:r>
      <w:r w:rsidRPr="00A2152D">
        <w:rPr>
          <w:color w:val="222222"/>
          <w:sz w:val="21"/>
          <w:szCs w:val="21"/>
          <w:lang w:val="ru-RU"/>
        </w:rPr>
        <w:t>тики обеих стран в регионе, а их взаимодействие и сопернич</w:t>
      </w:r>
      <w:r w:rsidR="00575C41">
        <w:rPr>
          <w:color w:val="222222"/>
          <w:sz w:val="21"/>
          <w:szCs w:val="21"/>
          <w:lang w:val="ru-RU"/>
        </w:rPr>
        <w:t>е</w:t>
      </w:r>
      <w:r w:rsidRPr="00A2152D">
        <w:rPr>
          <w:color w:val="222222"/>
          <w:sz w:val="21"/>
          <w:szCs w:val="21"/>
          <w:lang w:val="ru-RU"/>
        </w:rPr>
        <w:t xml:space="preserve">ство имеют глубокие последствия для безопасности, стабильности и </w:t>
      </w:r>
      <w:r w:rsidR="00575C41">
        <w:rPr>
          <w:color w:val="222222"/>
          <w:sz w:val="21"/>
          <w:szCs w:val="21"/>
          <w:lang w:val="ru-RU"/>
        </w:rPr>
        <w:t>общей геополити</w:t>
      </w:r>
      <w:r w:rsidR="004A2188">
        <w:rPr>
          <w:color w:val="222222"/>
          <w:sz w:val="21"/>
          <w:szCs w:val="21"/>
          <w:lang w:val="ru-RU"/>
        </w:rPr>
        <w:softHyphen/>
      </w:r>
      <w:r w:rsidR="00575C41">
        <w:rPr>
          <w:color w:val="222222"/>
          <w:sz w:val="21"/>
          <w:szCs w:val="21"/>
          <w:lang w:val="ru-RU"/>
        </w:rPr>
        <w:t>ческой ситуации</w:t>
      </w:r>
      <w:r w:rsidRPr="00A2152D">
        <w:rPr>
          <w:color w:val="222222"/>
          <w:sz w:val="21"/>
          <w:szCs w:val="21"/>
          <w:lang w:val="ru-RU"/>
        </w:rPr>
        <w:t xml:space="preserve"> в Черноморском регионе и во всём мире</w:t>
      </w:r>
      <w:r w:rsidR="0079216A" w:rsidRPr="00A2152D">
        <w:rPr>
          <w:color w:val="222222"/>
          <w:sz w:val="21"/>
          <w:szCs w:val="21"/>
          <w:lang w:val="ru-RU"/>
        </w:rPr>
        <w:t>.</w:t>
      </w:r>
    </w:p>
    <w:p w:rsidR="0079216A" w:rsidRPr="00A2152D" w:rsidRDefault="00644AF5" w:rsidP="002F0D71">
      <w:pPr>
        <w:pStyle w:val="Heading3"/>
        <w:spacing w:before="120" w:after="60" w:line="240" w:lineRule="exact"/>
        <w:rPr>
          <w:rFonts w:ascii="Calibri" w:hAnsi="Calibri"/>
          <w:bCs w:val="0"/>
          <w:color w:val="282A61"/>
          <w:sz w:val="24"/>
          <w:szCs w:val="24"/>
          <w:lang w:val="ru-RU"/>
        </w:rPr>
      </w:pPr>
      <w:r w:rsidRPr="00A2152D">
        <w:rPr>
          <w:rFonts w:ascii="Calibri" w:hAnsi="Calibri"/>
          <w:bCs w:val="0"/>
          <w:color w:val="282A61"/>
          <w:sz w:val="24"/>
          <w:szCs w:val="24"/>
          <w:lang w:val="ru-RU"/>
        </w:rPr>
        <w:t>Заключение</w:t>
      </w:r>
    </w:p>
    <w:p w:rsidR="00493DF9" w:rsidRPr="00493DF9" w:rsidRDefault="00493DF9" w:rsidP="00493DF9">
      <w:pPr>
        <w:spacing w:after="0" w:line="240" w:lineRule="exact"/>
        <w:jc w:val="both"/>
        <w:rPr>
          <w:sz w:val="21"/>
          <w:szCs w:val="21"/>
          <w:lang w:val="ru-RU"/>
        </w:rPr>
      </w:pPr>
      <w:r w:rsidRPr="00493DF9">
        <w:rPr>
          <w:sz w:val="21"/>
          <w:szCs w:val="21"/>
          <w:lang w:val="ru-RU"/>
        </w:rPr>
        <w:t>Черноморский регион остаётся динамичной и с</w:t>
      </w:r>
      <w:r>
        <w:rPr>
          <w:sz w:val="21"/>
          <w:szCs w:val="21"/>
          <w:lang w:val="ru-RU"/>
        </w:rPr>
        <w:t xml:space="preserve">ложной геополитической ареной, </w:t>
      </w:r>
      <w:r w:rsidRPr="00493DF9">
        <w:rPr>
          <w:sz w:val="21"/>
          <w:szCs w:val="21"/>
          <w:lang w:val="ru-RU"/>
        </w:rPr>
        <w:t>формир</w:t>
      </w:r>
      <w:r>
        <w:rPr>
          <w:sz w:val="21"/>
          <w:szCs w:val="21"/>
          <w:lang w:val="ru-RU"/>
        </w:rPr>
        <w:t>уем</w:t>
      </w:r>
      <w:r w:rsidRPr="00493DF9">
        <w:rPr>
          <w:sz w:val="21"/>
          <w:szCs w:val="21"/>
          <w:lang w:val="ru-RU"/>
        </w:rPr>
        <w:t>ой конкурирующими интересами и стратегиями миро</w:t>
      </w:r>
      <w:r w:rsidR="004A2188">
        <w:rPr>
          <w:sz w:val="21"/>
          <w:szCs w:val="21"/>
          <w:lang w:val="ru-RU"/>
        </w:rPr>
        <w:softHyphen/>
      </w:r>
      <w:r w:rsidRPr="00493DF9">
        <w:rPr>
          <w:sz w:val="21"/>
          <w:szCs w:val="21"/>
          <w:lang w:val="ru-RU"/>
        </w:rPr>
        <w:t xml:space="preserve">вых держав. В этой статье мы рассмотрели ключевые </w:t>
      </w:r>
      <w:r>
        <w:rPr>
          <w:sz w:val="21"/>
          <w:szCs w:val="21"/>
          <w:lang w:val="ru-RU"/>
        </w:rPr>
        <w:t>черты</w:t>
      </w:r>
      <w:r w:rsidRPr="00493DF9">
        <w:rPr>
          <w:sz w:val="21"/>
          <w:szCs w:val="21"/>
          <w:lang w:val="ru-RU"/>
        </w:rPr>
        <w:t>, определяющие регион: сосуществование интересов региональных держав, продолжающи</w:t>
      </w:r>
      <w:r w:rsidR="004A2188">
        <w:rPr>
          <w:sz w:val="21"/>
          <w:szCs w:val="21"/>
          <w:lang w:val="ru-RU"/>
        </w:rPr>
        <w:softHyphen/>
      </w:r>
      <w:r w:rsidRPr="00493DF9">
        <w:rPr>
          <w:sz w:val="21"/>
          <w:szCs w:val="21"/>
          <w:lang w:val="ru-RU"/>
        </w:rPr>
        <w:t xml:space="preserve">еся кризисы и конфликты, и отдельные примеры сотрудничества. Эти черты создают </w:t>
      </w:r>
      <w:proofErr w:type="spellStart"/>
      <w:r w:rsidRPr="00493DF9">
        <w:rPr>
          <w:sz w:val="21"/>
          <w:szCs w:val="21"/>
          <w:lang w:val="ru-RU"/>
        </w:rPr>
        <w:t>трилеммы</w:t>
      </w:r>
      <w:proofErr w:type="spellEnd"/>
      <w:r w:rsidRPr="00493DF9">
        <w:rPr>
          <w:sz w:val="21"/>
          <w:szCs w:val="21"/>
          <w:lang w:val="ru-RU"/>
        </w:rPr>
        <w:t xml:space="preserve"> позиционирования для всех региональных игроков.</w:t>
      </w:r>
    </w:p>
    <w:p w:rsidR="0079216A" w:rsidRPr="00A2152D" w:rsidRDefault="00493DF9" w:rsidP="002F0D71">
      <w:pPr>
        <w:spacing w:after="40" w:line="240" w:lineRule="exact"/>
        <w:ind w:firstLine="284"/>
        <w:jc w:val="both"/>
        <w:rPr>
          <w:sz w:val="21"/>
          <w:szCs w:val="21"/>
          <w:lang w:val="ru-RU"/>
        </w:rPr>
      </w:pPr>
      <w:r w:rsidRPr="00493DF9">
        <w:rPr>
          <w:sz w:val="21"/>
          <w:szCs w:val="21"/>
          <w:lang w:val="ru-RU"/>
        </w:rPr>
        <w:t>Сложн</w:t>
      </w:r>
      <w:r w:rsidR="008C7AC6">
        <w:rPr>
          <w:sz w:val="21"/>
          <w:szCs w:val="21"/>
          <w:lang w:val="ru-RU"/>
        </w:rPr>
        <w:t>ая</w:t>
      </w:r>
      <w:r w:rsidRPr="00493DF9">
        <w:rPr>
          <w:sz w:val="21"/>
          <w:szCs w:val="21"/>
          <w:lang w:val="ru-RU"/>
        </w:rPr>
        <w:t xml:space="preserve"> геополитическ</w:t>
      </w:r>
      <w:r w:rsidR="008C7AC6">
        <w:rPr>
          <w:sz w:val="21"/>
          <w:szCs w:val="21"/>
          <w:lang w:val="ru-RU"/>
        </w:rPr>
        <w:t>ая</w:t>
      </w:r>
      <w:r w:rsidRPr="00493DF9">
        <w:rPr>
          <w:sz w:val="21"/>
          <w:szCs w:val="21"/>
          <w:lang w:val="ru-RU"/>
        </w:rPr>
        <w:t xml:space="preserve"> и геоэкономическ</w:t>
      </w:r>
      <w:r w:rsidR="008C7AC6">
        <w:rPr>
          <w:sz w:val="21"/>
          <w:szCs w:val="21"/>
          <w:lang w:val="ru-RU"/>
        </w:rPr>
        <w:t>ая</w:t>
      </w:r>
      <w:r w:rsidRPr="00493DF9">
        <w:rPr>
          <w:sz w:val="21"/>
          <w:szCs w:val="21"/>
          <w:lang w:val="ru-RU"/>
        </w:rPr>
        <w:t xml:space="preserve"> </w:t>
      </w:r>
      <w:r w:rsidR="008C7AC6">
        <w:rPr>
          <w:sz w:val="21"/>
          <w:szCs w:val="21"/>
          <w:lang w:val="ru-RU"/>
        </w:rPr>
        <w:t>картина</w:t>
      </w:r>
      <w:r w:rsidRPr="00493DF9">
        <w:rPr>
          <w:sz w:val="21"/>
          <w:szCs w:val="21"/>
          <w:lang w:val="ru-RU"/>
        </w:rPr>
        <w:t xml:space="preserve"> Черноморского региона продолжает меняться под влиянием стратегических интересов ключевых игроков. Эту динамику определяют «4 С</w:t>
      </w:r>
      <w:r w:rsidR="00B06B6F">
        <w:rPr>
          <w:sz w:val="21"/>
          <w:szCs w:val="21"/>
          <w:lang w:val="ru-RU"/>
        </w:rPr>
        <w:t>о</w:t>
      </w:r>
      <w:r w:rsidRPr="00493DF9">
        <w:rPr>
          <w:sz w:val="21"/>
          <w:szCs w:val="21"/>
          <w:lang w:val="ru-RU"/>
        </w:rPr>
        <w:t>»</w:t>
      </w:r>
      <w:r w:rsidR="0079216A" w:rsidRPr="00A2152D">
        <w:rPr>
          <w:sz w:val="21"/>
          <w:szCs w:val="21"/>
          <w:lang w:val="ru-RU"/>
        </w:rPr>
        <w:t xml:space="preserve">: </w:t>
      </w:r>
    </w:p>
    <w:p w:rsidR="0079216A" w:rsidRPr="00A2152D" w:rsidRDefault="008C7AC6" w:rsidP="002F0D71">
      <w:pPr>
        <w:pStyle w:val="ListParagraph"/>
        <w:numPr>
          <w:ilvl w:val="0"/>
          <w:numId w:val="12"/>
        </w:numPr>
        <w:spacing w:after="40" w:line="240" w:lineRule="exact"/>
        <w:ind w:left="672" w:hanging="312"/>
        <w:contextualSpacing w:val="0"/>
        <w:jc w:val="both"/>
        <w:rPr>
          <w:sz w:val="21"/>
          <w:szCs w:val="21"/>
          <w:lang w:val="ru-RU"/>
        </w:rPr>
      </w:pPr>
      <w:r>
        <w:rPr>
          <w:iCs/>
          <w:sz w:val="21"/>
          <w:szCs w:val="21"/>
          <w:lang w:val="ru-RU"/>
        </w:rPr>
        <w:t>Соперничество интересов и стратегий крупных держав</w:t>
      </w:r>
      <w:r w:rsidR="0079216A" w:rsidRPr="00A2152D">
        <w:rPr>
          <w:sz w:val="21"/>
          <w:szCs w:val="21"/>
          <w:lang w:val="ru-RU"/>
        </w:rPr>
        <w:t xml:space="preserve">; </w:t>
      </w:r>
    </w:p>
    <w:p w:rsidR="0079216A" w:rsidRPr="00A2152D" w:rsidRDefault="008C7AC6" w:rsidP="002F0D71">
      <w:pPr>
        <w:pStyle w:val="ListParagraph"/>
        <w:numPr>
          <w:ilvl w:val="0"/>
          <w:numId w:val="12"/>
        </w:numPr>
        <w:spacing w:after="40" w:line="240" w:lineRule="exact"/>
        <w:ind w:left="672" w:hanging="312"/>
        <w:contextualSpacing w:val="0"/>
        <w:jc w:val="both"/>
        <w:rPr>
          <w:sz w:val="21"/>
          <w:szCs w:val="21"/>
          <w:lang w:val="ru-RU"/>
        </w:rPr>
      </w:pPr>
      <w:r>
        <w:rPr>
          <w:iCs/>
          <w:sz w:val="21"/>
          <w:szCs w:val="21"/>
          <w:lang w:val="ru-RU"/>
        </w:rPr>
        <w:t>Сосуществование интересов ряда региональных держав</w:t>
      </w:r>
      <w:r w:rsidR="0079216A" w:rsidRPr="00A2152D">
        <w:rPr>
          <w:sz w:val="21"/>
          <w:szCs w:val="21"/>
          <w:lang w:val="ru-RU"/>
        </w:rPr>
        <w:t xml:space="preserve">; </w:t>
      </w:r>
    </w:p>
    <w:p w:rsidR="0079216A" w:rsidRPr="00A2152D" w:rsidRDefault="008C7AC6" w:rsidP="002F0D71">
      <w:pPr>
        <w:pStyle w:val="ListParagraph"/>
        <w:numPr>
          <w:ilvl w:val="0"/>
          <w:numId w:val="12"/>
        </w:numPr>
        <w:spacing w:after="40" w:line="240" w:lineRule="exact"/>
        <w:ind w:left="672" w:hanging="312"/>
        <w:contextualSpacing w:val="0"/>
        <w:jc w:val="both"/>
        <w:rPr>
          <w:sz w:val="21"/>
          <w:szCs w:val="21"/>
          <w:lang w:val="ru-RU"/>
        </w:rPr>
      </w:pPr>
      <w:r>
        <w:rPr>
          <w:iCs/>
          <w:sz w:val="21"/>
          <w:szCs w:val="21"/>
          <w:lang w:val="ru-RU"/>
        </w:rPr>
        <w:t>Сохранение кризисов и конфликтов из-за</w:t>
      </w:r>
      <w:r w:rsidR="0079216A" w:rsidRPr="00A2152D">
        <w:rPr>
          <w:sz w:val="21"/>
          <w:szCs w:val="21"/>
          <w:lang w:val="ru-RU"/>
        </w:rPr>
        <w:t xml:space="preserve"> </w:t>
      </w:r>
      <w:r>
        <w:rPr>
          <w:sz w:val="21"/>
          <w:szCs w:val="21"/>
          <w:lang w:val="ru-RU"/>
        </w:rPr>
        <w:t>конфронтации мировых и региональных держав</w:t>
      </w:r>
      <w:r w:rsidR="0079216A" w:rsidRPr="00A2152D">
        <w:rPr>
          <w:sz w:val="21"/>
          <w:szCs w:val="21"/>
          <w:lang w:val="ru-RU"/>
        </w:rPr>
        <w:t xml:space="preserve">; </w:t>
      </w:r>
      <w:r>
        <w:rPr>
          <w:sz w:val="21"/>
          <w:szCs w:val="21"/>
          <w:lang w:val="ru-RU"/>
        </w:rPr>
        <w:t>и</w:t>
      </w:r>
      <w:r w:rsidR="0079216A" w:rsidRPr="00A2152D">
        <w:rPr>
          <w:sz w:val="21"/>
          <w:szCs w:val="21"/>
          <w:lang w:val="ru-RU"/>
        </w:rPr>
        <w:t xml:space="preserve"> </w:t>
      </w:r>
    </w:p>
    <w:p w:rsidR="0079216A" w:rsidRPr="00A2152D" w:rsidRDefault="008C7AC6" w:rsidP="000F452C">
      <w:pPr>
        <w:pStyle w:val="ListParagraph"/>
        <w:numPr>
          <w:ilvl w:val="0"/>
          <w:numId w:val="12"/>
        </w:numPr>
        <w:spacing w:after="60" w:line="240" w:lineRule="exact"/>
        <w:ind w:left="669" w:hanging="312"/>
        <w:contextualSpacing w:val="0"/>
        <w:jc w:val="both"/>
        <w:rPr>
          <w:sz w:val="21"/>
          <w:szCs w:val="21"/>
          <w:lang w:val="ru-RU"/>
        </w:rPr>
      </w:pPr>
      <w:r w:rsidRPr="008C7AC6">
        <w:rPr>
          <w:iCs/>
          <w:sz w:val="21"/>
          <w:szCs w:val="21"/>
          <w:lang w:val="ru-RU"/>
        </w:rPr>
        <w:t>Сотрудничество в отдельных областях политики, а также между от</w:t>
      </w:r>
      <w:r w:rsidR="004A2188">
        <w:rPr>
          <w:iCs/>
          <w:sz w:val="21"/>
          <w:szCs w:val="21"/>
          <w:lang w:val="ru-RU"/>
        </w:rPr>
        <w:softHyphen/>
      </w:r>
      <w:r w:rsidRPr="008C7AC6">
        <w:rPr>
          <w:iCs/>
          <w:sz w:val="21"/>
          <w:szCs w:val="21"/>
          <w:lang w:val="ru-RU"/>
        </w:rPr>
        <w:t xml:space="preserve">дельными </w:t>
      </w:r>
      <w:r>
        <w:rPr>
          <w:iCs/>
          <w:sz w:val="21"/>
          <w:szCs w:val="21"/>
          <w:lang w:val="ru-RU"/>
        </w:rPr>
        <w:t>игрок</w:t>
      </w:r>
      <w:r w:rsidRPr="008C7AC6">
        <w:rPr>
          <w:iCs/>
          <w:sz w:val="21"/>
          <w:szCs w:val="21"/>
          <w:lang w:val="ru-RU"/>
        </w:rPr>
        <w:t xml:space="preserve">ами </w:t>
      </w:r>
      <w:r>
        <w:rPr>
          <w:iCs/>
          <w:sz w:val="21"/>
          <w:szCs w:val="21"/>
          <w:lang w:val="ru-RU"/>
        </w:rPr>
        <w:t>–</w:t>
      </w:r>
      <w:r w:rsidRPr="008C7AC6">
        <w:rPr>
          <w:iCs/>
          <w:sz w:val="21"/>
          <w:szCs w:val="21"/>
          <w:lang w:val="ru-RU"/>
        </w:rPr>
        <w:t xml:space="preserve"> горизонтальн</w:t>
      </w:r>
      <w:r>
        <w:rPr>
          <w:iCs/>
          <w:sz w:val="21"/>
          <w:szCs w:val="21"/>
          <w:lang w:val="ru-RU"/>
        </w:rPr>
        <w:t>ое и вертикальное</w:t>
      </w:r>
      <w:r w:rsidR="0079216A" w:rsidRPr="00A2152D">
        <w:rPr>
          <w:sz w:val="21"/>
          <w:szCs w:val="21"/>
          <w:lang w:val="ru-RU"/>
        </w:rPr>
        <w:t>.</w:t>
      </w:r>
    </w:p>
    <w:p w:rsidR="00ED484C" w:rsidRPr="00ED484C" w:rsidRDefault="00ED484C" w:rsidP="000F452C">
      <w:pPr>
        <w:spacing w:after="0" w:line="240" w:lineRule="exact"/>
        <w:jc w:val="both"/>
        <w:rPr>
          <w:sz w:val="21"/>
          <w:szCs w:val="21"/>
          <w:lang w:val="ru-RU"/>
        </w:rPr>
      </w:pPr>
      <w:r w:rsidRPr="00ED484C">
        <w:rPr>
          <w:sz w:val="21"/>
          <w:szCs w:val="21"/>
          <w:lang w:val="ru-RU"/>
        </w:rPr>
        <w:t xml:space="preserve">Эта динамика усугубляет </w:t>
      </w:r>
      <w:proofErr w:type="spellStart"/>
      <w:r w:rsidRPr="00ED484C">
        <w:rPr>
          <w:sz w:val="21"/>
          <w:szCs w:val="21"/>
          <w:lang w:val="ru-RU"/>
        </w:rPr>
        <w:t>трилеммы</w:t>
      </w:r>
      <w:proofErr w:type="spellEnd"/>
      <w:r w:rsidRPr="00ED484C">
        <w:rPr>
          <w:sz w:val="21"/>
          <w:szCs w:val="21"/>
          <w:lang w:val="ru-RU"/>
        </w:rPr>
        <w:t xml:space="preserve"> позиционирования для всех игроков Черноморского региона. </w:t>
      </w:r>
    </w:p>
    <w:p w:rsidR="0079216A" w:rsidRPr="00A2152D" w:rsidRDefault="00ED484C" w:rsidP="00ED484C">
      <w:pPr>
        <w:spacing w:after="0" w:line="240" w:lineRule="exact"/>
        <w:ind w:firstLine="284"/>
        <w:jc w:val="both"/>
        <w:rPr>
          <w:sz w:val="21"/>
          <w:szCs w:val="21"/>
          <w:lang w:val="ru-RU"/>
        </w:rPr>
      </w:pPr>
      <w:r w:rsidRPr="00ED484C">
        <w:rPr>
          <w:sz w:val="21"/>
          <w:szCs w:val="21"/>
          <w:lang w:val="ru-RU"/>
        </w:rPr>
        <w:t xml:space="preserve">В целом, </w:t>
      </w:r>
      <w:r w:rsidR="00C96C26" w:rsidRPr="00ED484C">
        <w:rPr>
          <w:sz w:val="21"/>
          <w:szCs w:val="21"/>
          <w:lang w:val="ru-RU"/>
        </w:rPr>
        <w:t>Черноморский</w:t>
      </w:r>
      <w:r w:rsidRPr="00ED484C">
        <w:rPr>
          <w:sz w:val="21"/>
          <w:szCs w:val="21"/>
          <w:lang w:val="ru-RU"/>
        </w:rPr>
        <w:t xml:space="preserve"> регион остаётся важной ареной стратегической конкуренции и сотрудничества крупных мировых держав. Реакция на вы</w:t>
      </w:r>
      <w:r w:rsidR="004A2188">
        <w:rPr>
          <w:sz w:val="21"/>
          <w:szCs w:val="21"/>
          <w:lang w:val="ru-RU"/>
        </w:rPr>
        <w:softHyphen/>
      </w:r>
      <w:r w:rsidRPr="00ED484C">
        <w:rPr>
          <w:sz w:val="21"/>
          <w:szCs w:val="21"/>
          <w:lang w:val="ru-RU"/>
        </w:rPr>
        <w:t>зовы и возможности в этой сложной геополитической ситуации требует комплексного подхода к укреплению стабильности, безопасности и сотруд</w:t>
      </w:r>
      <w:r w:rsidR="004A2188">
        <w:rPr>
          <w:sz w:val="21"/>
          <w:szCs w:val="21"/>
          <w:lang w:val="ru-RU"/>
        </w:rPr>
        <w:softHyphen/>
      </w:r>
      <w:r w:rsidRPr="00ED484C">
        <w:rPr>
          <w:sz w:val="21"/>
          <w:szCs w:val="21"/>
          <w:lang w:val="ru-RU"/>
        </w:rPr>
        <w:t>ничества между всеми сторонами. Поскольку значимость региона продол</w:t>
      </w:r>
      <w:r w:rsidR="004A2188">
        <w:rPr>
          <w:sz w:val="21"/>
          <w:szCs w:val="21"/>
          <w:lang w:val="ru-RU"/>
        </w:rPr>
        <w:softHyphen/>
      </w:r>
      <w:r w:rsidRPr="00ED484C">
        <w:rPr>
          <w:sz w:val="21"/>
          <w:szCs w:val="21"/>
          <w:lang w:val="ru-RU"/>
        </w:rPr>
        <w:t>жает расти, глубокое понимание его динамики имеет важное значение как для политиков, так и для аналитиков. Поэтому широкий Черноморский ре</w:t>
      </w:r>
      <w:r w:rsidR="004A2188">
        <w:rPr>
          <w:sz w:val="21"/>
          <w:szCs w:val="21"/>
          <w:lang w:val="ru-RU"/>
        </w:rPr>
        <w:softHyphen/>
      </w:r>
      <w:r w:rsidRPr="00ED484C">
        <w:rPr>
          <w:sz w:val="21"/>
          <w:szCs w:val="21"/>
          <w:lang w:val="ru-RU"/>
        </w:rPr>
        <w:t>гион будет оставаться объектом особого внимания в мировой политике. Учитывая его положение перекр</w:t>
      </w:r>
      <w:r w:rsidR="00A4499D">
        <w:rPr>
          <w:sz w:val="21"/>
          <w:szCs w:val="21"/>
          <w:lang w:val="ru-RU"/>
        </w:rPr>
        <w:t>ё</w:t>
      </w:r>
      <w:r w:rsidRPr="00ED484C">
        <w:rPr>
          <w:sz w:val="21"/>
          <w:szCs w:val="21"/>
          <w:lang w:val="ru-RU"/>
        </w:rPr>
        <w:t>стка цивилизаций, события в стратегиче</w:t>
      </w:r>
      <w:r w:rsidR="004A2188">
        <w:rPr>
          <w:sz w:val="21"/>
          <w:szCs w:val="21"/>
          <w:lang w:val="ru-RU"/>
        </w:rPr>
        <w:softHyphen/>
      </w:r>
      <w:r w:rsidRPr="00ED484C">
        <w:rPr>
          <w:sz w:val="21"/>
          <w:szCs w:val="21"/>
          <w:lang w:val="ru-RU"/>
        </w:rPr>
        <w:t xml:space="preserve">ски важном регионе </w:t>
      </w:r>
      <w:r w:rsidR="00471C68">
        <w:rPr>
          <w:sz w:val="21"/>
          <w:szCs w:val="21"/>
          <w:lang w:val="ru-RU"/>
        </w:rPr>
        <w:t>Чёрного моря</w:t>
      </w:r>
      <w:r w:rsidRPr="00ED484C">
        <w:rPr>
          <w:sz w:val="21"/>
          <w:szCs w:val="21"/>
          <w:lang w:val="ru-RU"/>
        </w:rPr>
        <w:t xml:space="preserve"> будут существенно влиять на глобальную социально-экономическую и политическую ситуацию</w:t>
      </w:r>
      <w:r w:rsidR="0079216A" w:rsidRPr="00A2152D">
        <w:rPr>
          <w:sz w:val="21"/>
          <w:szCs w:val="21"/>
          <w:lang w:val="ru-RU"/>
        </w:rPr>
        <w:t>.</w:t>
      </w:r>
    </w:p>
    <w:p w:rsidR="007C243F" w:rsidRPr="007617A8" w:rsidRDefault="007C243F" w:rsidP="007C243F">
      <w:pPr>
        <w:pStyle w:val="Heading3"/>
        <w:spacing w:before="60" w:after="60" w:line="240" w:lineRule="auto"/>
        <w:rPr>
          <w:rFonts w:ascii="Calibri" w:hAnsi="Calibri"/>
          <w:bCs w:val="0"/>
          <w:color w:val="282A61"/>
          <w:sz w:val="24"/>
          <w:szCs w:val="24"/>
          <w:lang w:val="ru-RU"/>
        </w:rPr>
      </w:pPr>
      <w:r w:rsidRPr="007617A8">
        <w:rPr>
          <w:rFonts w:ascii="Calibri" w:hAnsi="Calibri"/>
          <w:bCs w:val="0"/>
          <w:color w:val="282A61"/>
          <w:sz w:val="24"/>
          <w:szCs w:val="24"/>
          <w:lang w:val="ru-RU"/>
        </w:rPr>
        <w:lastRenderedPageBreak/>
        <w:t>Примечание</w:t>
      </w:r>
    </w:p>
    <w:p w:rsidR="0079216A" w:rsidRPr="007617A8" w:rsidRDefault="007C243F" w:rsidP="007C243F">
      <w:pPr>
        <w:spacing w:after="0" w:line="240" w:lineRule="exact"/>
        <w:jc w:val="both"/>
        <w:rPr>
          <w:sz w:val="21"/>
          <w:szCs w:val="21"/>
          <w:lang w:val="ru-RU"/>
        </w:rPr>
      </w:pPr>
      <w:r w:rsidRPr="007617A8">
        <w:rPr>
          <w:sz w:val="21"/>
          <w:szCs w:val="21"/>
          <w:lang w:val="ru-RU"/>
        </w:rPr>
        <w:t>Представленные здесь взгляды принадлежат исключительно авторам и не выражают официальную позицию Консорциума военных академий и инсти</w:t>
      </w:r>
      <w:r w:rsidR="004A2188">
        <w:rPr>
          <w:sz w:val="21"/>
          <w:szCs w:val="21"/>
          <w:lang w:val="ru-RU"/>
        </w:rPr>
        <w:softHyphen/>
      </w:r>
      <w:r w:rsidRPr="007617A8">
        <w:rPr>
          <w:sz w:val="21"/>
          <w:szCs w:val="21"/>
          <w:lang w:val="ru-RU"/>
        </w:rPr>
        <w:t>тутов изучения проблем безопасности программы «Партнёрство ради мира», организаций-участниц или издателей Консорциума</w:t>
      </w:r>
      <w:r w:rsidR="0079216A" w:rsidRPr="007617A8">
        <w:rPr>
          <w:sz w:val="21"/>
          <w:szCs w:val="21"/>
          <w:lang w:val="ru-RU"/>
        </w:rPr>
        <w:t>.</w:t>
      </w:r>
    </w:p>
    <w:p w:rsidR="0079216A" w:rsidRDefault="0079216A" w:rsidP="00347F85">
      <w:pPr>
        <w:spacing w:after="0" w:line="240" w:lineRule="exact"/>
        <w:ind w:firstLine="284"/>
        <w:jc w:val="both"/>
        <w:rPr>
          <w:sz w:val="21"/>
          <w:szCs w:val="21"/>
          <w:lang w:val="ru-RU"/>
        </w:rPr>
      </w:pPr>
    </w:p>
    <w:p w:rsidR="002F0D71" w:rsidRPr="007617A8" w:rsidRDefault="002F0D71" w:rsidP="00347F85">
      <w:pPr>
        <w:spacing w:after="0" w:line="240" w:lineRule="exact"/>
        <w:ind w:firstLine="284"/>
        <w:jc w:val="both"/>
        <w:rPr>
          <w:sz w:val="21"/>
          <w:szCs w:val="21"/>
          <w:lang w:val="ru-RU"/>
        </w:rPr>
      </w:pPr>
    </w:p>
    <w:p w:rsidR="0079216A" w:rsidRPr="007617A8" w:rsidRDefault="007C243F" w:rsidP="006750F6">
      <w:pPr>
        <w:pStyle w:val="Heading3"/>
        <w:spacing w:after="120" w:line="240" w:lineRule="exact"/>
        <w:rPr>
          <w:rFonts w:ascii="Calibri" w:hAnsi="Calibri"/>
          <w:bCs w:val="0"/>
          <w:color w:val="282A61"/>
          <w:sz w:val="24"/>
          <w:szCs w:val="24"/>
          <w:lang w:val="ru-RU"/>
        </w:rPr>
      </w:pPr>
      <w:r w:rsidRPr="007617A8">
        <w:rPr>
          <w:rFonts w:ascii="Calibri" w:hAnsi="Calibri"/>
          <w:bCs w:val="0"/>
          <w:color w:val="282A61"/>
          <w:sz w:val="24"/>
          <w:szCs w:val="24"/>
          <w:lang w:val="ru-RU"/>
        </w:rPr>
        <w:t>Об авторах</w:t>
      </w:r>
    </w:p>
    <w:p w:rsidR="0079216A" w:rsidRPr="007617A8" w:rsidRDefault="00ED484C" w:rsidP="00DE4B00">
      <w:pPr>
        <w:spacing w:after="0" w:line="240" w:lineRule="exact"/>
        <w:jc w:val="both"/>
        <w:rPr>
          <w:color w:val="000000"/>
          <w:sz w:val="21"/>
          <w:szCs w:val="21"/>
          <w:lang w:val="ru-RU"/>
        </w:rPr>
      </w:pPr>
      <w:r w:rsidRPr="00217843">
        <w:rPr>
          <w:color w:val="000000"/>
          <w:sz w:val="21"/>
          <w:szCs w:val="21"/>
          <w:lang w:val="ru-RU"/>
        </w:rPr>
        <w:t>Д-р</w:t>
      </w:r>
      <w:r>
        <w:rPr>
          <w:b/>
          <w:color w:val="000000"/>
          <w:sz w:val="21"/>
          <w:szCs w:val="21"/>
          <w:lang w:val="ru-RU"/>
        </w:rPr>
        <w:t xml:space="preserve"> </w:t>
      </w:r>
      <w:r w:rsidR="00036F33" w:rsidRPr="007617A8">
        <w:rPr>
          <w:b/>
          <w:color w:val="000000"/>
          <w:sz w:val="21"/>
          <w:szCs w:val="21"/>
          <w:lang w:val="ru-RU"/>
        </w:rPr>
        <w:t>Виктория Вдовиченко</w:t>
      </w:r>
      <w:r w:rsidR="0079216A" w:rsidRPr="007617A8">
        <w:rPr>
          <w:bCs/>
          <w:color w:val="000000"/>
          <w:sz w:val="21"/>
          <w:szCs w:val="21"/>
          <w:lang w:val="ru-RU"/>
        </w:rPr>
        <w:t xml:space="preserve"> </w:t>
      </w:r>
      <w:r>
        <w:rPr>
          <w:bCs/>
          <w:color w:val="000000"/>
          <w:sz w:val="21"/>
          <w:szCs w:val="21"/>
          <w:lang w:val="ru-RU"/>
        </w:rPr>
        <w:t xml:space="preserve">– </w:t>
      </w:r>
      <w:r w:rsidR="007767A6" w:rsidRPr="007767A6">
        <w:rPr>
          <w:bCs/>
          <w:color w:val="000000"/>
          <w:sz w:val="21"/>
          <w:szCs w:val="21"/>
          <w:lang w:val="ru-RU"/>
        </w:rPr>
        <w:t>доцент</w:t>
      </w:r>
      <w:r w:rsidR="007767A6">
        <w:rPr>
          <w:bCs/>
          <w:color w:val="000000"/>
          <w:sz w:val="21"/>
          <w:szCs w:val="21"/>
          <w:lang w:val="ru-RU"/>
        </w:rPr>
        <w:t>,</w:t>
      </w:r>
      <w:r w:rsidR="007767A6" w:rsidRPr="007767A6">
        <w:rPr>
          <w:bCs/>
          <w:color w:val="000000"/>
          <w:sz w:val="21"/>
          <w:szCs w:val="21"/>
          <w:lang w:val="ru-RU"/>
        </w:rPr>
        <w:t xml:space="preserve"> директор програ</w:t>
      </w:r>
      <w:r w:rsidR="000543FE">
        <w:rPr>
          <w:bCs/>
          <w:color w:val="000000"/>
          <w:sz w:val="21"/>
          <w:szCs w:val="21"/>
          <w:lang w:val="ru-RU"/>
        </w:rPr>
        <w:t>м</w:t>
      </w:r>
      <w:r w:rsidR="007767A6" w:rsidRPr="007767A6">
        <w:rPr>
          <w:bCs/>
          <w:color w:val="000000"/>
          <w:sz w:val="21"/>
          <w:szCs w:val="21"/>
          <w:lang w:val="ru-RU"/>
        </w:rPr>
        <w:t>м Центра оборонных стратегий (Украина)</w:t>
      </w:r>
      <w:r w:rsidR="007767A6">
        <w:rPr>
          <w:bCs/>
          <w:color w:val="000000"/>
          <w:sz w:val="21"/>
          <w:szCs w:val="21"/>
          <w:lang w:val="ru-RU"/>
        </w:rPr>
        <w:t>,</w:t>
      </w:r>
      <w:r w:rsidR="007767A6" w:rsidRPr="007767A6">
        <w:rPr>
          <w:bCs/>
          <w:color w:val="000000"/>
          <w:sz w:val="21"/>
          <w:szCs w:val="21"/>
          <w:lang w:val="ru-RU"/>
        </w:rPr>
        <w:t xml:space="preserve"> адъюнкт-профессор Европейского центра исследова</w:t>
      </w:r>
      <w:r w:rsidR="004A2188">
        <w:rPr>
          <w:bCs/>
          <w:color w:val="000000"/>
          <w:sz w:val="21"/>
          <w:szCs w:val="21"/>
          <w:lang w:val="ru-RU"/>
        </w:rPr>
        <w:softHyphen/>
      </w:r>
      <w:r w:rsidR="007767A6" w:rsidRPr="007767A6">
        <w:rPr>
          <w:bCs/>
          <w:color w:val="000000"/>
          <w:sz w:val="21"/>
          <w:szCs w:val="21"/>
          <w:lang w:val="ru-RU"/>
        </w:rPr>
        <w:t>ний в области безопасности им. Дж. Маршалла (Германия), курсы SRS, ESS-</w:t>
      </w:r>
      <w:proofErr w:type="spellStart"/>
      <w:r w:rsidR="007767A6" w:rsidRPr="007767A6">
        <w:rPr>
          <w:bCs/>
          <w:color w:val="000000"/>
          <w:sz w:val="21"/>
          <w:szCs w:val="21"/>
          <w:lang w:val="ru-RU"/>
        </w:rPr>
        <w:t>East</w:t>
      </w:r>
      <w:proofErr w:type="spellEnd"/>
      <w:r w:rsidR="007767A6" w:rsidRPr="007767A6">
        <w:rPr>
          <w:bCs/>
          <w:color w:val="000000"/>
          <w:sz w:val="21"/>
          <w:szCs w:val="21"/>
          <w:lang w:val="ru-RU"/>
        </w:rPr>
        <w:t xml:space="preserve">, EU-NATO, PASS и IWHT. Виктория </w:t>
      </w:r>
      <w:r w:rsidR="000543FE">
        <w:rPr>
          <w:bCs/>
          <w:color w:val="000000"/>
          <w:sz w:val="21"/>
          <w:szCs w:val="21"/>
          <w:lang w:val="ru-RU"/>
        </w:rPr>
        <w:t>–</w:t>
      </w:r>
      <w:r w:rsidR="007767A6" w:rsidRPr="007767A6">
        <w:rPr>
          <w:bCs/>
          <w:color w:val="000000"/>
          <w:sz w:val="21"/>
          <w:szCs w:val="21"/>
          <w:lang w:val="ru-RU"/>
        </w:rPr>
        <w:t xml:space="preserve"> соавтор ряда политических доку</w:t>
      </w:r>
      <w:r w:rsidR="004A2188">
        <w:rPr>
          <w:bCs/>
          <w:color w:val="000000"/>
          <w:sz w:val="21"/>
          <w:szCs w:val="21"/>
          <w:lang w:val="ru-RU"/>
        </w:rPr>
        <w:softHyphen/>
      </w:r>
      <w:r w:rsidR="007767A6" w:rsidRPr="007767A6">
        <w:rPr>
          <w:bCs/>
          <w:color w:val="000000"/>
          <w:sz w:val="21"/>
          <w:szCs w:val="21"/>
          <w:lang w:val="ru-RU"/>
        </w:rPr>
        <w:t xml:space="preserve">ментов, среди которых </w:t>
      </w:r>
      <w:r w:rsidR="007767A6">
        <w:rPr>
          <w:bCs/>
          <w:color w:val="000000"/>
          <w:sz w:val="21"/>
          <w:szCs w:val="21"/>
          <w:lang w:val="ru-RU"/>
        </w:rPr>
        <w:t>–</w:t>
      </w:r>
      <w:r w:rsidR="00217843">
        <w:rPr>
          <w:bCs/>
          <w:color w:val="000000"/>
          <w:sz w:val="21"/>
          <w:szCs w:val="21"/>
          <w:lang w:val="ru-RU"/>
        </w:rPr>
        <w:t xml:space="preserve"> </w:t>
      </w:r>
      <w:r w:rsidR="00217843">
        <w:rPr>
          <w:bCs/>
          <w:color w:val="000000"/>
          <w:sz w:val="21"/>
          <w:szCs w:val="21"/>
          <w:lang w:val="en-US"/>
        </w:rPr>
        <w:t>“</w:t>
      </w:r>
      <w:r w:rsidR="00217843">
        <w:rPr>
          <w:bCs/>
          <w:color w:val="000000"/>
          <w:sz w:val="21"/>
          <w:szCs w:val="21"/>
          <w:lang w:val="en-GB"/>
        </w:rPr>
        <w:t xml:space="preserve">Ukraine under </w:t>
      </w:r>
      <w:proofErr w:type="spellStart"/>
      <w:r w:rsidR="00217843">
        <w:rPr>
          <w:bCs/>
          <w:color w:val="000000"/>
          <w:sz w:val="21"/>
          <w:szCs w:val="21"/>
          <w:lang w:val="en-GB"/>
        </w:rPr>
        <w:t>Zelen</w:t>
      </w:r>
      <w:r w:rsidR="007767A6" w:rsidRPr="007767A6">
        <w:rPr>
          <w:bCs/>
          <w:color w:val="000000"/>
          <w:sz w:val="21"/>
          <w:szCs w:val="21"/>
          <w:lang w:val="en-GB"/>
        </w:rPr>
        <w:t>skyy</w:t>
      </w:r>
      <w:proofErr w:type="spellEnd"/>
      <w:r w:rsidR="007767A6" w:rsidRPr="007767A6">
        <w:rPr>
          <w:bCs/>
          <w:color w:val="000000"/>
          <w:sz w:val="21"/>
          <w:szCs w:val="21"/>
          <w:lang w:val="en-GB"/>
        </w:rPr>
        <w:t>: Domestic, Fore</w:t>
      </w:r>
      <w:r w:rsidR="00217843">
        <w:rPr>
          <w:bCs/>
          <w:color w:val="000000"/>
          <w:sz w:val="21"/>
          <w:szCs w:val="21"/>
          <w:lang w:val="en-GB"/>
        </w:rPr>
        <w:t>ign and Se</w:t>
      </w:r>
      <w:r w:rsidR="004A2188">
        <w:rPr>
          <w:bCs/>
          <w:color w:val="000000"/>
          <w:sz w:val="21"/>
          <w:szCs w:val="21"/>
          <w:lang w:val="en-GB"/>
        </w:rPr>
        <w:softHyphen/>
      </w:r>
      <w:r w:rsidR="00217843">
        <w:rPr>
          <w:bCs/>
          <w:color w:val="000000"/>
          <w:sz w:val="21"/>
          <w:szCs w:val="21"/>
          <w:lang w:val="en-GB"/>
        </w:rPr>
        <w:t>curity Policy in Flux”</w:t>
      </w:r>
      <w:r w:rsidR="007767A6" w:rsidRPr="007767A6">
        <w:rPr>
          <w:bCs/>
          <w:color w:val="000000"/>
          <w:sz w:val="21"/>
          <w:szCs w:val="21"/>
          <w:lang w:val="en-GB"/>
        </w:rPr>
        <w:t xml:space="preserve"> и </w:t>
      </w:r>
      <w:r w:rsidR="00217843">
        <w:rPr>
          <w:bCs/>
          <w:color w:val="000000"/>
          <w:sz w:val="21"/>
          <w:szCs w:val="21"/>
          <w:lang w:val="en-GB"/>
        </w:rPr>
        <w:t>“</w:t>
      </w:r>
      <w:r w:rsidR="007767A6" w:rsidRPr="007767A6">
        <w:rPr>
          <w:bCs/>
          <w:color w:val="000000"/>
          <w:sz w:val="21"/>
          <w:szCs w:val="21"/>
          <w:lang w:val="en-GB"/>
        </w:rPr>
        <w:t>Shaping</w:t>
      </w:r>
      <w:r w:rsidR="002F0D71">
        <w:rPr>
          <w:bCs/>
          <w:color w:val="000000"/>
          <w:sz w:val="21"/>
          <w:szCs w:val="21"/>
          <w:lang w:val="en-GB"/>
        </w:rPr>
        <w:t xml:space="preserve"> Social Re</w:t>
      </w:r>
      <w:r w:rsidR="007767A6" w:rsidRPr="007767A6">
        <w:rPr>
          <w:bCs/>
          <w:color w:val="000000"/>
          <w:sz w:val="21"/>
          <w:szCs w:val="21"/>
          <w:lang w:val="en-GB"/>
        </w:rPr>
        <w:t xml:space="preserve">sistance: </w:t>
      </w:r>
      <w:proofErr w:type="spellStart"/>
      <w:r w:rsidR="007767A6" w:rsidRPr="007767A6">
        <w:rPr>
          <w:bCs/>
          <w:color w:val="000000"/>
          <w:sz w:val="21"/>
          <w:szCs w:val="21"/>
          <w:lang w:val="en-GB"/>
        </w:rPr>
        <w:t>Zelenskyy’s</w:t>
      </w:r>
      <w:proofErr w:type="spellEnd"/>
      <w:r w:rsidR="007767A6" w:rsidRPr="007767A6">
        <w:rPr>
          <w:bCs/>
          <w:color w:val="000000"/>
          <w:sz w:val="21"/>
          <w:szCs w:val="21"/>
          <w:lang w:val="en-GB"/>
        </w:rPr>
        <w:t xml:space="preserve"> Approach for Ukraine</w:t>
      </w:r>
      <w:r w:rsidR="00217843">
        <w:rPr>
          <w:bCs/>
          <w:color w:val="000000"/>
          <w:sz w:val="21"/>
          <w:szCs w:val="21"/>
          <w:lang w:val="en-GB"/>
        </w:rPr>
        <w:t>”</w:t>
      </w:r>
      <w:r w:rsidR="007767A6" w:rsidRPr="007767A6">
        <w:rPr>
          <w:bCs/>
          <w:color w:val="000000"/>
          <w:sz w:val="21"/>
          <w:szCs w:val="21"/>
          <w:lang w:val="ru-RU"/>
        </w:rPr>
        <w:t xml:space="preserve"> (2023). </w:t>
      </w:r>
      <w:r w:rsidR="000543FE">
        <w:rPr>
          <w:bCs/>
          <w:color w:val="000000"/>
          <w:sz w:val="21"/>
          <w:szCs w:val="21"/>
          <w:lang w:val="ru-RU"/>
        </w:rPr>
        <w:t>Её</w:t>
      </w:r>
      <w:r w:rsidR="007767A6" w:rsidRPr="007767A6">
        <w:rPr>
          <w:bCs/>
          <w:color w:val="000000"/>
          <w:sz w:val="21"/>
          <w:szCs w:val="21"/>
          <w:lang w:val="ru-RU"/>
        </w:rPr>
        <w:t xml:space="preserve"> нынешние исследования сосредоточены на стратегиях победы Украины и её последствиях для Черноморского региона и архитек</w:t>
      </w:r>
      <w:r w:rsidR="004A2188">
        <w:rPr>
          <w:bCs/>
          <w:color w:val="000000"/>
          <w:sz w:val="21"/>
          <w:szCs w:val="21"/>
          <w:lang w:val="ru-RU"/>
        </w:rPr>
        <w:softHyphen/>
      </w:r>
      <w:r w:rsidR="007767A6" w:rsidRPr="007767A6">
        <w:rPr>
          <w:bCs/>
          <w:color w:val="000000"/>
          <w:sz w:val="21"/>
          <w:szCs w:val="21"/>
          <w:lang w:val="ru-RU"/>
        </w:rPr>
        <w:t>туры европейской безопасности</w:t>
      </w:r>
      <w:r w:rsidR="0079216A" w:rsidRPr="007617A8">
        <w:rPr>
          <w:bCs/>
          <w:color w:val="000000"/>
          <w:sz w:val="21"/>
          <w:szCs w:val="21"/>
          <w:lang w:val="ru-RU"/>
        </w:rPr>
        <w:t xml:space="preserve">. </w:t>
      </w:r>
    </w:p>
    <w:p w:rsidR="0079216A" w:rsidRPr="007617A8" w:rsidRDefault="007C243F" w:rsidP="0091680A">
      <w:pPr>
        <w:spacing w:after="120" w:line="240" w:lineRule="exact"/>
        <w:jc w:val="both"/>
        <w:rPr>
          <w:color w:val="000000"/>
          <w:sz w:val="21"/>
          <w:szCs w:val="21"/>
          <w:lang w:val="ru-RU"/>
        </w:rPr>
      </w:pPr>
      <w:r w:rsidRPr="007617A8">
        <w:rPr>
          <w:i/>
          <w:iCs/>
          <w:color w:val="000000"/>
          <w:sz w:val="21"/>
          <w:szCs w:val="21"/>
          <w:lang w:val="ru-RU"/>
        </w:rPr>
        <w:t>Электронная почта</w:t>
      </w:r>
      <w:r w:rsidR="0079216A" w:rsidRPr="007617A8">
        <w:rPr>
          <w:color w:val="000000"/>
          <w:sz w:val="21"/>
          <w:szCs w:val="21"/>
          <w:lang w:val="ru-RU"/>
        </w:rPr>
        <w:t>: vdovychenkov@gmail.com</w:t>
      </w:r>
    </w:p>
    <w:p w:rsidR="007C243F" w:rsidRPr="007617A8" w:rsidRDefault="000543FE" w:rsidP="007C243F">
      <w:pPr>
        <w:spacing w:after="0" w:line="240" w:lineRule="exact"/>
        <w:jc w:val="both"/>
        <w:rPr>
          <w:bCs/>
          <w:color w:val="000000"/>
          <w:sz w:val="21"/>
          <w:szCs w:val="21"/>
          <w:lang w:val="ru-RU"/>
        </w:rPr>
      </w:pPr>
      <w:r w:rsidRPr="00217843">
        <w:rPr>
          <w:color w:val="000000"/>
          <w:sz w:val="21"/>
          <w:szCs w:val="21"/>
          <w:lang w:val="ru-RU"/>
        </w:rPr>
        <w:t>Д-р</w:t>
      </w:r>
      <w:r>
        <w:rPr>
          <w:b/>
          <w:color w:val="000000"/>
          <w:sz w:val="21"/>
          <w:szCs w:val="21"/>
          <w:lang w:val="ru-RU"/>
        </w:rPr>
        <w:t xml:space="preserve"> </w:t>
      </w:r>
      <w:r w:rsidR="00036F33" w:rsidRPr="007617A8">
        <w:rPr>
          <w:b/>
          <w:color w:val="000000"/>
          <w:sz w:val="21"/>
          <w:szCs w:val="21"/>
          <w:lang w:val="ru-RU"/>
        </w:rPr>
        <w:t xml:space="preserve">Наталия </w:t>
      </w:r>
      <w:proofErr w:type="spellStart"/>
      <w:r w:rsidR="00036F33" w:rsidRPr="007617A8">
        <w:rPr>
          <w:b/>
          <w:color w:val="000000"/>
          <w:sz w:val="21"/>
          <w:szCs w:val="21"/>
          <w:lang w:val="ru-RU"/>
        </w:rPr>
        <w:t>Албу</w:t>
      </w:r>
      <w:proofErr w:type="spellEnd"/>
      <w:r>
        <w:rPr>
          <w:b/>
          <w:color w:val="000000"/>
          <w:sz w:val="21"/>
          <w:szCs w:val="21"/>
          <w:lang w:val="ru-RU"/>
        </w:rPr>
        <w:t xml:space="preserve"> </w:t>
      </w:r>
      <w:r w:rsidRPr="000543FE">
        <w:rPr>
          <w:bCs/>
          <w:color w:val="000000"/>
          <w:sz w:val="21"/>
          <w:szCs w:val="21"/>
          <w:lang w:val="ru-RU"/>
        </w:rPr>
        <w:t>– доцент Военной академии им. Александра Доброго Во</w:t>
      </w:r>
      <w:r w:rsidR="004A2188">
        <w:rPr>
          <w:bCs/>
          <w:color w:val="000000"/>
          <w:sz w:val="21"/>
          <w:szCs w:val="21"/>
          <w:lang w:val="ru-RU"/>
        </w:rPr>
        <w:softHyphen/>
      </w:r>
      <w:r w:rsidRPr="000543FE">
        <w:rPr>
          <w:bCs/>
          <w:color w:val="000000"/>
          <w:sz w:val="21"/>
          <w:szCs w:val="21"/>
          <w:lang w:val="ru-RU"/>
        </w:rPr>
        <w:t>оружённ</w:t>
      </w:r>
      <w:r>
        <w:rPr>
          <w:bCs/>
          <w:color w:val="000000"/>
          <w:sz w:val="21"/>
          <w:szCs w:val="21"/>
          <w:lang w:val="ru-RU"/>
        </w:rPr>
        <w:t>ы</w:t>
      </w:r>
      <w:r w:rsidRPr="000543FE">
        <w:rPr>
          <w:bCs/>
          <w:color w:val="000000"/>
          <w:sz w:val="21"/>
          <w:szCs w:val="21"/>
          <w:lang w:val="ru-RU"/>
        </w:rPr>
        <w:t>х сил Респу</w:t>
      </w:r>
      <w:r>
        <w:rPr>
          <w:bCs/>
          <w:color w:val="000000"/>
          <w:sz w:val="21"/>
          <w:szCs w:val="21"/>
          <w:lang w:val="ru-RU"/>
        </w:rPr>
        <w:t>б</w:t>
      </w:r>
      <w:r w:rsidRPr="000543FE">
        <w:rPr>
          <w:bCs/>
          <w:color w:val="000000"/>
          <w:sz w:val="21"/>
          <w:szCs w:val="21"/>
          <w:lang w:val="ru-RU"/>
        </w:rPr>
        <w:t>лики Молдова и соучредитель Платформы инициа</w:t>
      </w:r>
      <w:r w:rsidR="004A2188">
        <w:rPr>
          <w:bCs/>
          <w:color w:val="000000"/>
          <w:sz w:val="21"/>
          <w:szCs w:val="21"/>
          <w:lang w:val="ru-RU"/>
        </w:rPr>
        <w:softHyphen/>
      </w:r>
      <w:r w:rsidRPr="000543FE">
        <w:rPr>
          <w:bCs/>
          <w:color w:val="000000"/>
          <w:sz w:val="21"/>
          <w:szCs w:val="21"/>
          <w:lang w:val="ru-RU"/>
        </w:rPr>
        <w:t xml:space="preserve">тив по безопасности и обороне. Сфера </w:t>
      </w:r>
      <w:r>
        <w:rPr>
          <w:bCs/>
          <w:color w:val="000000"/>
          <w:sz w:val="21"/>
          <w:szCs w:val="21"/>
          <w:lang w:val="ru-RU"/>
        </w:rPr>
        <w:t>её</w:t>
      </w:r>
      <w:r w:rsidRPr="000543FE">
        <w:rPr>
          <w:bCs/>
          <w:color w:val="000000"/>
          <w:sz w:val="21"/>
          <w:szCs w:val="21"/>
          <w:lang w:val="ru-RU"/>
        </w:rPr>
        <w:t xml:space="preserve"> интересов включает проблемы и перспективы региональной и международной безопасности, безопасность Черноморского региона, политику национальной безопасности и учёт ген</w:t>
      </w:r>
      <w:r w:rsidR="004A2188">
        <w:rPr>
          <w:bCs/>
          <w:color w:val="000000"/>
          <w:sz w:val="21"/>
          <w:szCs w:val="21"/>
          <w:lang w:val="ru-RU"/>
        </w:rPr>
        <w:softHyphen/>
      </w:r>
      <w:r w:rsidRPr="000543FE">
        <w:rPr>
          <w:bCs/>
          <w:color w:val="000000"/>
          <w:sz w:val="21"/>
          <w:szCs w:val="21"/>
          <w:lang w:val="ru-RU"/>
        </w:rPr>
        <w:t xml:space="preserve">дерных факторов в секторе безопасности и обороны. Д-р </w:t>
      </w:r>
      <w:proofErr w:type="spellStart"/>
      <w:r w:rsidRPr="000543FE">
        <w:rPr>
          <w:bCs/>
          <w:color w:val="000000"/>
          <w:sz w:val="21"/>
          <w:szCs w:val="21"/>
          <w:lang w:val="ru-RU"/>
        </w:rPr>
        <w:t>Албу</w:t>
      </w:r>
      <w:proofErr w:type="spellEnd"/>
      <w:r w:rsidRPr="000543FE">
        <w:rPr>
          <w:bCs/>
          <w:color w:val="000000"/>
          <w:sz w:val="21"/>
          <w:szCs w:val="21"/>
          <w:lang w:val="ru-RU"/>
        </w:rPr>
        <w:t xml:space="preserve"> в качестве эксперта участвовала в разработке ряда важных государственных докумен</w:t>
      </w:r>
      <w:r w:rsidR="004A2188">
        <w:rPr>
          <w:bCs/>
          <w:color w:val="000000"/>
          <w:sz w:val="21"/>
          <w:szCs w:val="21"/>
          <w:lang w:val="ru-RU"/>
        </w:rPr>
        <w:softHyphen/>
      </w:r>
      <w:r w:rsidRPr="000543FE">
        <w:rPr>
          <w:bCs/>
          <w:color w:val="000000"/>
          <w:sz w:val="21"/>
          <w:szCs w:val="21"/>
          <w:lang w:val="ru-RU"/>
        </w:rPr>
        <w:t>тов по вопросам безопасности, включая Стратегию национальной безопас</w:t>
      </w:r>
      <w:r w:rsidR="004A2188">
        <w:rPr>
          <w:bCs/>
          <w:color w:val="000000"/>
          <w:sz w:val="21"/>
          <w:szCs w:val="21"/>
          <w:lang w:val="ru-RU"/>
        </w:rPr>
        <w:softHyphen/>
      </w:r>
      <w:r w:rsidRPr="000543FE">
        <w:rPr>
          <w:bCs/>
          <w:color w:val="000000"/>
          <w:sz w:val="21"/>
          <w:szCs w:val="21"/>
          <w:lang w:val="ru-RU"/>
        </w:rPr>
        <w:t>ности (2023-2028), Стратегию национальной обороны (2018-2022), Нацио</w:t>
      </w:r>
      <w:r w:rsidR="004A2188">
        <w:rPr>
          <w:bCs/>
          <w:color w:val="000000"/>
          <w:sz w:val="21"/>
          <w:szCs w:val="21"/>
          <w:lang w:val="ru-RU"/>
        </w:rPr>
        <w:softHyphen/>
      </w:r>
      <w:r w:rsidRPr="000543FE">
        <w:rPr>
          <w:bCs/>
          <w:color w:val="000000"/>
          <w:sz w:val="21"/>
          <w:szCs w:val="21"/>
          <w:lang w:val="ru-RU"/>
        </w:rPr>
        <w:t>нальный план действий по выполнению резолюции 1325 Совета Безопасно</w:t>
      </w:r>
      <w:r w:rsidR="004A2188">
        <w:rPr>
          <w:bCs/>
          <w:color w:val="000000"/>
          <w:sz w:val="21"/>
          <w:szCs w:val="21"/>
          <w:lang w:val="ru-RU"/>
        </w:rPr>
        <w:softHyphen/>
      </w:r>
      <w:r w:rsidRPr="000543FE">
        <w:rPr>
          <w:bCs/>
          <w:color w:val="000000"/>
          <w:sz w:val="21"/>
          <w:szCs w:val="21"/>
          <w:lang w:val="ru-RU"/>
        </w:rPr>
        <w:t xml:space="preserve">сти ООН </w:t>
      </w:r>
      <w:r>
        <w:rPr>
          <w:bCs/>
          <w:color w:val="000000"/>
          <w:sz w:val="21"/>
          <w:szCs w:val="21"/>
          <w:lang w:val="ru-RU"/>
        </w:rPr>
        <w:t>«</w:t>
      </w:r>
      <w:r w:rsidRPr="000543FE">
        <w:rPr>
          <w:bCs/>
          <w:color w:val="000000"/>
          <w:sz w:val="21"/>
          <w:szCs w:val="21"/>
          <w:lang w:val="ru-RU"/>
        </w:rPr>
        <w:t>Женщины, мир и безопасность</w:t>
      </w:r>
      <w:r>
        <w:rPr>
          <w:bCs/>
          <w:color w:val="000000"/>
          <w:sz w:val="21"/>
          <w:szCs w:val="21"/>
          <w:lang w:val="ru-RU"/>
        </w:rPr>
        <w:t>»</w:t>
      </w:r>
      <w:r w:rsidRPr="000543FE">
        <w:rPr>
          <w:bCs/>
          <w:color w:val="000000"/>
          <w:sz w:val="21"/>
          <w:szCs w:val="21"/>
          <w:lang w:val="ru-RU"/>
        </w:rPr>
        <w:t xml:space="preserve"> и Стратегию национальной без</w:t>
      </w:r>
      <w:r w:rsidR="004A2188">
        <w:rPr>
          <w:bCs/>
          <w:color w:val="000000"/>
          <w:sz w:val="21"/>
          <w:szCs w:val="21"/>
          <w:lang w:val="ru-RU"/>
        </w:rPr>
        <w:softHyphen/>
      </w:r>
      <w:r w:rsidRPr="000543FE">
        <w:rPr>
          <w:bCs/>
          <w:color w:val="000000"/>
          <w:sz w:val="21"/>
          <w:szCs w:val="21"/>
          <w:lang w:val="ru-RU"/>
        </w:rPr>
        <w:t xml:space="preserve">опасности Республики Молдова </w:t>
      </w:r>
      <w:r w:rsidR="0079216A" w:rsidRPr="007617A8">
        <w:rPr>
          <w:bCs/>
          <w:color w:val="000000"/>
          <w:sz w:val="21"/>
          <w:szCs w:val="21"/>
          <w:lang w:val="ru-RU"/>
        </w:rPr>
        <w:t xml:space="preserve">(2018-2021). </w:t>
      </w:r>
    </w:p>
    <w:p w:rsidR="0079216A" w:rsidRPr="007617A8" w:rsidRDefault="007C243F" w:rsidP="00DE4B00">
      <w:pPr>
        <w:spacing w:after="120" w:line="240" w:lineRule="exact"/>
        <w:jc w:val="both"/>
        <w:rPr>
          <w:color w:val="000000"/>
          <w:sz w:val="21"/>
          <w:szCs w:val="21"/>
          <w:lang w:val="ru-RU"/>
        </w:rPr>
      </w:pPr>
      <w:r w:rsidRPr="007617A8">
        <w:rPr>
          <w:i/>
          <w:iCs/>
          <w:color w:val="000000"/>
          <w:sz w:val="21"/>
          <w:szCs w:val="21"/>
          <w:lang w:val="ru-RU"/>
        </w:rPr>
        <w:t>Электронная почта</w:t>
      </w:r>
      <w:r w:rsidR="0079216A" w:rsidRPr="007617A8">
        <w:rPr>
          <w:color w:val="000000"/>
          <w:sz w:val="21"/>
          <w:szCs w:val="21"/>
          <w:lang w:val="ru-RU"/>
        </w:rPr>
        <w:t>: albunatali@gmail.com</w:t>
      </w:r>
    </w:p>
    <w:p w:rsidR="0079216A" w:rsidRPr="007617A8" w:rsidRDefault="007617A8" w:rsidP="00DE4B00">
      <w:pPr>
        <w:spacing w:after="0" w:line="240" w:lineRule="exact"/>
        <w:jc w:val="both"/>
        <w:rPr>
          <w:bCs/>
          <w:color w:val="000000"/>
          <w:sz w:val="21"/>
          <w:szCs w:val="21"/>
          <w:lang w:val="ru-RU"/>
        </w:rPr>
      </w:pPr>
      <w:r w:rsidRPr="00217843">
        <w:rPr>
          <w:color w:val="000000"/>
          <w:sz w:val="21"/>
          <w:szCs w:val="21"/>
          <w:lang w:val="ru-RU"/>
        </w:rPr>
        <w:t>Д-р</w:t>
      </w:r>
      <w:r w:rsidRPr="007617A8">
        <w:rPr>
          <w:b/>
          <w:color w:val="000000"/>
          <w:sz w:val="21"/>
          <w:szCs w:val="21"/>
          <w:lang w:val="ru-RU"/>
        </w:rPr>
        <w:t xml:space="preserve"> </w:t>
      </w:r>
      <w:r w:rsidR="00036F33" w:rsidRPr="007617A8">
        <w:rPr>
          <w:b/>
          <w:color w:val="000000"/>
          <w:sz w:val="21"/>
          <w:szCs w:val="21"/>
          <w:lang w:val="ru-RU"/>
        </w:rPr>
        <w:t xml:space="preserve">Ника </w:t>
      </w:r>
      <w:proofErr w:type="spellStart"/>
      <w:r w:rsidR="00036F33" w:rsidRPr="007617A8">
        <w:rPr>
          <w:b/>
          <w:color w:val="000000"/>
          <w:sz w:val="21"/>
          <w:szCs w:val="21"/>
          <w:lang w:val="ru-RU"/>
        </w:rPr>
        <w:t>Читадзе</w:t>
      </w:r>
      <w:proofErr w:type="spellEnd"/>
      <w:r w:rsidR="0079216A" w:rsidRPr="007617A8">
        <w:rPr>
          <w:bCs/>
          <w:color w:val="000000"/>
          <w:sz w:val="21"/>
          <w:szCs w:val="21"/>
          <w:lang w:val="ru-RU"/>
        </w:rPr>
        <w:t xml:space="preserve"> </w:t>
      </w:r>
      <w:r w:rsidRPr="007617A8">
        <w:rPr>
          <w:bCs/>
          <w:color w:val="000000"/>
          <w:sz w:val="21"/>
          <w:szCs w:val="21"/>
          <w:lang w:val="ru-RU"/>
        </w:rPr>
        <w:t>является профессором Черноморского международного университета в Тбилиси, Грузия, директором Центра международных ис</w:t>
      </w:r>
      <w:r w:rsidR="004A2188">
        <w:rPr>
          <w:bCs/>
          <w:color w:val="000000"/>
          <w:sz w:val="21"/>
          <w:szCs w:val="21"/>
          <w:lang w:val="ru-RU"/>
        </w:rPr>
        <w:softHyphen/>
      </w:r>
      <w:r w:rsidRPr="007617A8">
        <w:rPr>
          <w:bCs/>
          <w:color w:val="000000"/>
          <w:sz w:val="21"/>
          <w:szCs w:val="21"/>
          <w:lang w:val="ru-RU"/>
        </w:rPr>
        <w:t>следований и президентом Союза выпускников Центр Джорджа Маршалла в Грузии. На протяжении своей</w:t>
      </w:r>
      <w:r w:rsidR="00217843">
        <w:rPr>
          <w:bCs/>
          <w:color w:val="000000"/>
          <w:sz w:val="21"/>
          <w:szCs w:val="21"/>
          <w:lang w:val="ru-RU"/>
        </w:rPr>
        <w:t xml:space="preserve"> карьеры доктор </w:t>
      </w:r>
      <w:proofErr w:type="spellStart"/>
      <w:r w:rsidR="00217843">
        <w:rPr>
          <w:bCs/>
          <w:color w:val="000000"/>
          <w:sz w:val="21"/>
          <w:szCs w:val="21"/>
          <w:lang w:val="ru-RU"/>
        </w:rPr>
        <w:t>Читадзе</w:t>
      </w:r>
      <w:proofErr w:type="spellEnd"/>
      <w:r w:rsidR="00217843">
        <w:rPr>
          <w:bCs/>
          <w:color w:val="000000"/>
          <w:sz w:val="21"/>
          <w:szCs w:val="21"/>
          <w:lang w:val="ru-RU"/>
        </w:rPr>
        <w:t xml:space="preserve"> занимал</w:t>
      </w:r>
      <w:r w:rsidRPr="007617A8">
        <w:rPr>
          <w:bCs/>
          <w:color w:val="000000"/>
          <w:sz w:val="21"/>
          <w:szCs w:val="21"/>
          <w:lang w:val="ru-RU"/>
        </w:rPr>
        <w:t xml:space="preserve"> различные должности в правительственных ведомствах</w:t>
      </w:r>
      <w:r w:rsidR="009E6A83" w:rsidRPr="009E6A83">
        <w:rPr>
          <w:bCs/>
          <w:color w:val="000000"/>
          <w:sz w:val="21"/>
          <w:szCs w:val="21"/>
          <w:lang w:val="ru-RU"/>
        </w:rPr>
        <w:t xml:space="preserve"> </w:t>
      </w:r>
      <w:r w:rsidR="009E6A83" w:rsidRPr="007617A8">
        <w:rPr>
          <w:bCs/>
          <w:color w:val="000000"/>
          <w:sz w:val="21"/>
          <w:szCs w:val="21"/>
          <w:lang w:val="ru-RU"/>
        </w:rPr>
        <w:t>Грузи</w:t>
      </w:r>
      <w:r w:rsidR="009E6A83">
        <w:rPr>
          <w:bCs/>
          <w:color w:val="000000"/>
          <w:sz w:val="21"/>
          <w:szCs w:val="21"/>
          <w:lang w:val="ru-RU"/>
        </w:rPr>
        <w:t>и</w:t>
      </w:r>
      <w:r w:rsidRPr="007617A8">
        <w:rPr>
          <w:bCs/>
          <w:color w:val="000000"/>
          <w:sz w:val="21"/>
          <w:szCs w:val="21"/>
          <w:lang w:val="ru-RU"/>
        </w:rPr>
        <w:t>, включая Министерство экономики, Министерство иностранных дел, Министерство обороны и Со</w:t>
      </w:r>
      <w:r w:rsidR="004A2188">
        <w:rPr>
          <w:bCs/>
          <w:color w:val="000000"/>
          <w:sz w:val="21"/>
          <w:szCs w:val="21"/>
          <w:lang w:val="ru-RU"/>
        </w:rPr>
        <w:softHyphen/>
      </w:r>
      <w:r w:rsidRPr="007617A8">
        <w:rPr>
          <w:bCs/>
          <w:color w:val="000000"/>
          <w:sz w:val="21"/>
          <w:szCs w:val="21"/>
          <w:lang w:val="ru-RU"/>
        </w:rPr>
        <w:t xml:space="preserve">вет национальной безопасности. Имея 25-летний опыт </w:t>
      </w:r>
      <w:r w:rsidR="00217843">
        <w:rPr>
          <w:bCs/>
          <w:color w:val="000000"/>
          <w:sz w:val="21"/>
          <w:szCs w:val="21"/>
          <w:lang w:val="ru-RU"/>
        </w:rPr>
        <w:t>преподавания и ис</w:t>
      </w:r>
      <w:r w:rsidR="004A2188">
        <w:rPr>
          <w:bCs/>
          <w:color w:val="000000"/>
          <w:sz w:val="21"/>
          <w:szCs w:val="21"/>
          <w:lang w:val="ru-RU"/>
        </w:rPr>
        <w:softHyphen/>
      </w:r>
      <w:r w:rsidR="00217843">
        <w:rPr>
          <w:bCs/>
          <w:color w:val="000000"/>
          <w:sz w:val="21"/>
          <w:szCs w:val="21"/>
          <w:lang w:val="ru-RU"/>
        </w:rPr>
        <w:t>следований, он прочитал</w:t>
      </w:r>
      <w:r w:rsidRPr="007617A8">
        <w:rPr>
          <w:bCs/>
          <w:color w:val="000000"/>
          <w:sz w:val="21"/>
          <w:szCs w:val="21"/>
          <w:lang w:val="ru-RU"/>
        </w:rPr>
        <w:t xml:space="preserve"> более 30 курсов лекций по международным отно</w:t>
      </w:r>
      <w:r w:rsidR="004A2188">
        <w:rPr>
          <w:bCs/>
          <w:color w:val="000000"/>
          <w:sz w:val="21"/>
          <w:szCs w:val="21"/>
          <w:lang w:val="ru-RU"/>
        </w:rPr>
        <w:softHyphen/>
      </w:r>
      <w:r w:rsidRPr="007617A8">
        <w:rPr>
          <w:bCs/>
          <w:color w:val="000000"/>
          <w:sz w:val="21"/>
          <w:szCs w:val="21"/>
          <w:lang w:val="ru-RU"/>
        </w:rPr>
        <w:t>шениям, политологии, географии, геополитике, обороне и безопасности в ведущих университетах Грузии и за рубежом</w:t>
      </w:r>
      <w:r w:rsidR="0079216A" w:rsidRPr="007617A8">
        <w:rPr>
          <w:bCs/>
          <w:color w:val="000000"/>
          <w:sz w:val="21"/>
          <w:szCs w:val="21"/>
          <w:lang w:val="ru-RU"/>
        </w:rPr>
        <w:t xml:space="preserve">. </w:t>
      </w:r>
    </w:p>
    <w:p w:rsidR="002F0D71" w:rsidRDefault="007C243F" w:rsidP="0091680A">
      <w:pPr>
        <w:spacing w:after="120" w:line="240" w:lineRule="exact"/>
        <w:jc w:val="both"/>
        <w:rPr>
          <w:color w:val="000000"/>
          <w:sz w:val="21"/>
          <w:szCs w:val="21"/>
          <w:lang w:val="ru-RU"/>
        </w:rPr>
        <w:sectPr w:rsidR="002F0D71" w:rsidSect="002F5B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8789" w:h="13041" w:code="11"/>
          <w:pgMar w:top="1253" w:right="965" w:bottom="1022" w:left="1022" w:header="850" w:footer="562" w:gutter="0"/>
          <w:pgNumType w:start="125"/>
          <w:cols w:space="567"/>
          <w:titlePg/>
          <w:docGrid w:linePitch="360"/>
        </w:sectPr>
      </w:pPr>
      <w:r w:rsidRPr="007617A8">
        <w:rPr>
          <w:i/>
          <w:iCs/>
          <w:color w:val="000000"/>
          <w:sz w:val="21"/>
          <w:szCs w:val="21"/>
          <w:lang w:val="ru-RU"/>
        </w:rPr>
        <w:t>Электронная почта</w:t>
      </w:r>
      <w:r w:rsidR="0079216A" w:rsidRPr="007617A8">
        <w:rPr>
          <w:color w:val="000000"/>
          <w:sz w:val="21"/>
          <w:szCs w:val="21"/>
          <w:lang w:val="ru-RU"/>
        </w:rPr>
        <w:t>: nchitadze@ibsu.edu.ge</w:t>
      </w:r>
    </w:p>
    <w:p w:rsidR="002F0D71" w:rsidRPr="002F0D71" w:rsidRDefault="002F0D71" w:rsidP="002F0D71">
      <w:pPr>
        <w:pStyle w:val="Heading3"/>
        <w:spacing w:after="120" w:line="240" w:lineRule="exact"/>
        <w:rPr>
          <w:rFonts w:ascii="Calibri" w:hAnsi="Calibri"/>
          <w:bCs w:val="0"/>
          <w:color w:val="282A61"/>
          <w:sz w:val="24"/>
          <w:szCs w:val="24"/>
        </w:rPr>
      </w:pPr>
      <w:r>
        <w:rPr>
          <w:rFonts w:ascii="Calibri" w:hAnsi="Calibri"/>
          <w:bCs w:val="0"/>
          <w:color w:val="282A61"/>
          <w:sz w:val="24"/>
          <w:szCs w:val="24"/>
        </w:rPr>
        <w:lastRenderedPageBreak/>
        <w:t xml:space="preserve">Библиография </w:t>
      </w:r>
    </w:p>
    <w:p w:rsidR="002F0D71" w:rsidRPr="00C61D00" w:rsidRDefault="002F0D71" w:rsidP="002F0D71">
      <w:pPr>
        <w:spacing w:after="60" w:line="240" w:lineRule="exact"/>
        <w:ind w:left="346" w:hanging="346"/>
        <w:jc w:val="both"/>
        <w:rPr>
          <w:sz w:val="20"/>
          <w:szCs w:val="20"/>
          <w:lang w:val="en-US"/>
        </w:rPr>
      </w:pPr>
      <w:r w:rsidRPr="00C61D00">
        <w:rPr>
          <w:sz w:val="20"/>
          <w:szCs w:val="20"/>
          <w:lang w:val="en-US"/>
        </w:rPr>
        <w:t>“Belt and Road Initiative,” World Bank, March 29, 2018, www.worldbank.org/</w:t>
      </w:r>
      <w:r>
        <w:rPr>
          <w:sz w:val="20"/>
          <w:szCs w:val="20"/>
          <w:lang w:val="en-US"/>
        </w:rPr>
        <w:br w:type="textWrapping" w:clear="all"/>
      </w:r>
      <w:proofErr w:type="spellStart"/>
      <w:r w:rsidRPr="00C61D00">
        <w:rPr>
          <w:sz w:val="20"/>
          <w:szCs w:val="20"/>
          <w:lang w:val="en-US"/>
        </w:rPr>
        <w:t>en</w:t>
      </w:r>
      <w:proofErr w:type="spellEnd"/>
      <w:r w:rsidRPr="00C61D00">
        <w:rPr>
          <w:sz w:val="20"/>
          <w:szCs w:val="20"/>
          <w:lang w:val="en-US"/>
        </w:rPr>
        <w:t>/topic/regional-integration/brief/belt-and-road-initiative.</w:t>
      </w:r>
    </w:p>
    <w:p w:rsidR="002F0D71" w:rsidRPr="00C61D00" w:rsidRDefault="002F0D71" w:rsidP="002F0D71">
      <w:pPr>
        <w:spacing w:after="60" w:line="240" w:lineRule="exact"/>
        <w:ind w:left="346" w:hanging="346"/>
        <w:jc w:val="both"/>
        <w:rPr>
          <w:sz w:val="20"/>
          <w:szCs w:val="20"/>
          <w:lang w:val="en-US"/>
        </w:rPr>
      </w:pPr>
      <w:r w:rsidRPr="00C61D00">
        <w:rPr>
          <w:sz w:val="20"/>
          <w:szCs w:val="20"/>
          <w:lang w:val="en-US"/>
        </w:rPr>
        <w:t xml:space="preserve">“Georgia: Statement by the Spokesperson on the Intention of Russia to Establish a Naval Base on Georgia’s Internationally </w:t>
      </w:r>
      <w:proofErr w:type="spellStart"/>
      <w:r w:rsidRPr="00C61D00">
        <w:rPr>
          <w:sz w:val="20"/>
          <w:szCs w:val="20"/>
          <w:lang w:val="en-US"/>
        </w:rPr>
        <w:t>Recognised</w:t>
      </w:r>
      <w:proofErr w:type="spellEnd"/>
      <w:r w:rsidRPr="00C61D00">
        <w:rPr>
          <w:sz w:val="20"/>
          <w:szCs w:val="20"/>
          <w:lang w:val="en-US"/>
        </w:rPr>
        <w:t xml:space="preserve"> Territory,” European Union External Action, October 6, 2023, https://www.eeas.europa.eu/eeas/georgia-statement-spokesperson-intention-russia-establish-naval-base-georgia%E2%80%99s-internationally_en.</w:t>
      </w:r>
    </w:p>
    <w:p w:rsidR="002F0D71" w:rsidRPr="00C61D00" w:rsidRDefault="002F0D71" w:rsidP="002F0D71">
      <w:pPr>
        <w:spacing w:after="60" w:line="240" w:lineRule="exact"/>
        <w:ind w:left="346" w:hanging="346"/>
        <w:jc w:val="both"/>
        <w:rPr>
          <w:sz w:val="20"/>
          <w:szCs w:val="20"/>
          <w:lang w:val="en-US"/>
        </w:rPr>
      </w:pPr>
      <w:proofErr w:type="spellStart"/>
      <w:r w:rsidRPr="00C61D00">
        <w:rPr>
          <w:sz w:val="20"/>
          <w:szCs w:val="20"/>
          <w:lang w:val="en-US"/>
        </w:rPr>
        <w:t>Chitadze</w:t>
      </w:r>
      <w:proofErr w:type="spellEnd"/>
      <w:r w:rsidRPr="00C61D00">
        <w:rPr>
          <w:sz w:val="20"/>
          <w:szCs w:val="20"/>
          <w:lang w:val="en-US"/>
        </w:rPr>
        <w:t xml:space="preserve">, </w:t>
      </w:r>
      <w:proofErr w:type="spellStart"/>
      <w:r w:rsidRPr="00C61D00">
        <w:rPr>
          <w:sz w:val="20"/>
          <w:szCs w:val="20"/>
          <w:lang w:val="en-US"/>
        </w:rPr>
        <w:t>Nika</w:t>
      </w:r>
      <w:proofErr w:type="spellEnd"/>
      <w:r w:rsidRPr="00C61D00">
        <w:rPr>
          <w:sz w:val="20"/>
          <w:szCs w:val="20"/>
          <w:lang w:val="en-US"/>
        </w:rPr>
        <w:t xml:space="preserve">, “ENC Analysis – Geopolitical Interests of China in the South Caucasus: The Example of China-Georgia Relations,” European </w:t>
      </w:r>
      <w:proofErr w:type="spellStart"/>
      <w:r w:rsidRPr="00C61D00">
        <w:rPr>
          <w:sz w:val="20"/>
          <w:szCs w:val="20"/>
          <w:lang w:val="en-US"/>
        </w:rPr>
        <w:t>Neighbourhood</w:t>
      </w:r>
      <w:proofErr w:type="spellEnd"/>
      <w:r w:rsidRPr="00C61D00">
        <w:rPr>
          <w:sz w:val="20"/>
          <w:szCs w:val="20"/>
          <w:lang w:val="en-US"/>
        </w:rPr>
        <w:t xml:space="preserve"> Council, August 31, 2021, http://encouncil.org/2021/08/31/enc-analysis-geopolitical-interests-of-china-in-the-south-caucasus-the-example-of-china-georgia-relations/.</w:t>
      </w:r>
    </w:p>
    <w:p w:rsidR="002F0D71" w:rsidRPr="00C61D00" w:rsidRDefault="002F0D71" w:rsidP="002F0D71">
      <w:pPr>
        <w:spacing w:after="60" w:line="240" w:lineRule="exact"/>
        <w:ind w:left="346" w:hanging="346"/>
        <w:jc w:val="both"/>
        <w:rPr>
          <w:sz w:val="20"/>
          <w:szCs w:val="20"/>
          <w:lang w:val="en-US"/>
        </w:rPr>
      </w:pPr>
      <w:r w:rsidRPr="00C61D00">
        <w:rPr>
          <w:sz w:val="20"/>
          <w:szCs w:val="20"/>
          <w:lang w:val="en-US"/>
        </w:rPr>
        <w:t xml:space="preserve">Coffey, Luke, and Can </w:t>
      </w:r>
      <w:proofErr w:type="spellStart"/>
      <w:r w:rsidRPr="00C61D00">
        <w:rPr>
          <w:sz w:val="20"/>
          <w:szCs w:val="20"/>
          <w:lang w:val="en-US"/>
        </w:rPr>
        <w:t>Kasapoğlu</w:t>
      </w:r>
      <w:proofErr w:type="spellEnd"/>
      <w:r w:rsidRPr="00C61D00">
        <w:rPr>
          <w:sz w:val="20"/>
          <w:szCs w:val="20"/>
          <w:lang w:val="en-US"/>
        </w:rPr>
        <w:t>, “A New Black Sea Strategy for a New Black Sea Re</w:t>
      </w:r>
      <w:r>
        <w:rPr>
          <w:sz w:val="20"/>
          <w:szCs w:val="20"/>
          <w:lang w:val="en-US"/>
        </w:rPr>
        <w:softHyphen/>
      </w:r>
      <w:r w:rsidRPr="00C61D00">
        <w:rPr>
          <w:sz w:val="20"/>
          <w:szCs w:val="20"/>
          <w:lang w:val="en-US"/>
        </w:rPr>
        <w:t xml:space="preserve">ality,” </w:t>
      </w:r>
      <w:r w:rsidRPr="00C61D00">
        <w:rPr>
          <w:i/>
          <w:sz w:val="20"/>
          <w:szCs w:val="20"/>
          <w:lang w:val="en-US"/>
        </w:rPr>
        <w:t>Policy Memo</w:t>
      </w:r>
      <w:r w:rsidRPr="00C61D00">
        <w:rPr>
          <w:sz w:val="20"/>
          <w:szCs w:val="20"/>
          <w:lang w:val="en-US"/>
        </w:rPr>
        <w:t xml:space="preserve"> (Hudson Institute, February 2023), www.hudson.org/</w:t>
      </w:r>
      <w:r>
        <w:rPr>
          <w:sz w:val="20"/>
          <w:szCs w:val="20"/>
          <w:lang w:val="en-US"/>
        </w:rPr>
        <w:br w:type="textWrapping" w:clear="all"/>
      </w:r>
      <w:r w:rsidRPr="00C61D00">
        <w:rPr>
          <w:sz w:val="20"/>
          <w:szCs w:val="20"/>
          <w:lang w:val="en-US"/>
        </w:rPr>
        <w:t>foreign-policy/new-black-sea-strategy-new-black-sea-reality.</w:t>
      </w:r>
    </w:p>
    <w:p w:rsidR="002F0D71" w:rsidRPr="00C61D00" w:rsidRDefault="002F0D71" w:rsidP="002F0D71">
      <w:pPr>
        <w:spacing w:after="60" w:line="240" w:lineRule="exact"/>
        <w:ind w:left="346" w:hanging="346"/>
        <w:jc w:val="both"/>
        <w:rPr>
          <w:spacing w:val="-4"/>
          <w:sz w:val="20"/>
          <w:szCs w:val="20"/>
          <w:lang w:val="en-US"/>
        </w:rPr>
      </w:pPr>
      <w:proofErr w:type="spellStart"/>
      <w:r w:rsidRPr="00C61D00">
        <w:rPr>
          <w:sz w:val="20"/>
          <w:szCs w:val="20"/>
          <w:lang w:val="en-US"/>
        </w:rPr>
        <w:t>Cropsey</w:t>
      </w:r>
      <w:proofErr w:type="spellEnd"/>
      <w:r w:rsidRPr="00C61D00">
        <w:rPr>
          <w:sz w:val="20"/>
          <w:szCs w:val="20"/>
          <w:lang w:val="en-US"/>
        </w:rPr>
        <w:t xml:space="preserve">, Seth, George </w:t>
      </w:r>
      <w:proofErr w:type="spellStart"/>
      <w:r w:rsidRPr="00C61D00">
        <w:rPr>
          <w:sz w:val="20"/>
          <w:szCs w:val="20"/>
          <w:lang w:val="en-US"/>
        </w:rPr>
        <w:t>Scutaru</w:t>
      </w:r>
      <w:proofErr w:type="spellEnd"/>
      <w:r w:rsidRPr="00C61D00">
        <w:rPr>
          <w:sz w:val="20"/>
          <w:szCs w:val="20"/>
          <w:lang w:val="en-US"/>
        </w:rPr>
        <w:t xml:space="preserve">, Harry </w:t>
      </w:r>
      <w:proofErr w:type="spellStart"/>
      <w:r w:rsidRPr="00C61D00">
        <w:rPr>
          <w:sz w:val="20"/>
          <w:szCs w:val="20"/>
          <w:lang w:val="en-US"/>
        </w:rPr>
        <w:t>Halem</w:t>
      </w:r>
      <w:proofErr w:type="spellEnd"/>
      <w:r w:rsidRPr="00C61D00">
        <w:rPr>
          <w:sz w:val="20"/>
          <w:szCs w:val="20"/>
          <w:lang w:val="en-US"/>
        </w:rPr>
        <w:t xml:space="preserve">, and Antonia </w:t>
      </w:r>
      <w:proofErr w:type="spellStart"/>
      <w:r w:rsidRPr="00C61D00">
        <w:rPr>
          <w:sz w:val="20"/>
          <w:szCs w:val="20"/>
          <w:lang w:val="en-US"/>
        </w:rPr>
        <w:t>Colibasanu</w:t>
      </w:r>
      <w:proofErr w:type="spellEnd"/>
      <w:r w:rsidRPr="00C61D00">
        <w:rPr>
          <w:sz w:val="20"/>
          <w:szCs w:val="20"/>
          <w:lang w:val="en-US"/>
        </w:rPr>
        <w:t xml:space="preserve">, </w:t>
      </w:r>
      <w:r w:rsidRPr="00C61D00">
        <w:rPr>
          <w:i/>
          <w:sz w:val="20"/>
          <w:szCs w:val="20"/>
          <w:lang w:val="en-US"/>
        </w:rPr>
        <w:t>Strategic Nexus: The Black Sea, Great Power Competition, and the Russo-Ukrainian War</w:t>
      </w:r>
      <w:r w:rsidRPr="00C61D00">
        <w:rPr>
          <w:sz w:val="20"/>
          <w:szCs w:val="20"/>
          <w:lang w:val="en-US"/>
        </w:rPr>
        <w:t xml:space="preserve"> </w:t>
      </w:r>
      <w:r w:rsidRPr="00C61D00">
        <w:rPr>
          <w:spacing w:val="-4"/>
          <w:sz w:val="20"/>
          <w:szCs w:val="20"/>
          <w:lang w:val="en-US"/>
        </w:rPr>
        <w:t>(Yorktown Institute, New Strategy Center, 2023), 12, https://newstrategycenter.ro/</w:t>
      </w:r>
      <w:r w:rsidRPr="00C61D00">
        <w:rPr>
          <w:spacing w:val="-4"/>
          <w:sz w:val="20"/>
          <w:szCs w:val="20"/>
          <w:lang w:val="en-US"/>
        </w:rPr>
        <w:br w:type="textWrapping" w:clear="all"/>
      </w:r>
      <w:proofErr w:type="spellStart"/>
      <w:r w:rsidRPr="00C61D00">
        <w:rPr>
          <w:spacing w:val="-4"/>
          <w:sz w:val="20"/>
          <w:szCs w:val="20"/>
          <w:lang w:val="en-US"/>
        </w:rPr>
        <w:t>wp</w:t>
      </w:r>
      <w:proofErr w:type="spellEnd"/>
      <w:r w:rsidRPr="00C61D00">
        <w:rPr>
          <w:spacing w:val="-4"/>
          <w:sz w:val="20"/>
          <w:szCs w:val="20"/>
          <w:lang w:val="en-US"/>
        </w:rPr>
        <w:t>-content/uploads/2023/06/YI_NSC_Monograph.pdf.</w:t>
      </w:r>
    </w:p>
    <w:p w:rsidR="002F0D71" w:rsidRPr="00C61D00" w:rsidRDefault="002F0D71" w:rsidP="002F0D71">
      <w:pPr>
        <w:spacing w:after="60" w:line="240" w:lineRule="exact"/>
        <w:ind w:left="346" w:hanging="346"/>
        <w:jc w:val="both"/>
        <w:rPr>
          <w:sz w:val="20"/>
          <w:szCs w:val="20"/>
          <w:lang w:val="en-US"/>
        </w:rPr>
      </w:pPr>
      <w:r w:rsidRPr="00C61D00">
        <w:rPr>
          <w:sz w:val="20"/>
          <w:szCs w:val="20"/>
          <w:lang w:val="en-US"/>
        </w:rPr>
        <w:t xml:space="preserve">Hamilton, Daniel, and Gerhard </w:t>
      </w:r>
      <w:proofErr w:type="spellStart"/>
      <w:r w:rsidRPr="00C61D00">
        <w:rPr>
          <w:sz w:val="20"/>
          <w:szCs w:val="20"/>
          <w:lang w:val="en-US"/>
        </w:rPr>
        <w:t>Mangott</w:t>
      </w:r>
      <w:proofErr w:type="spellEnd"/>
      <w:r w:rsidRPr="00C61D00">
        <w:rPr>
          <w:sz w:val="20"/>
          <w:szCs w:val="20"/>
          <w:lang w:val="en-US"/>
        </w:rPr>
        <w:t xml:space="preserve">, eds., </w:t>
      </w:r>
      <w:r w:rsidRPr="00C61D00">
        <w:rPr>
          <w:i/>
          <w:sz w:val="20"/>
          <w:szCs w:val="20"/>
          <w:lang w:val="en-US"/>
        </w:rPr>
        <w:t>The Wider Black Sea Region in the 21st Century: Strategic, Economic and Energy Perspectives</w:t>
      </w:r>
      <w:r w:rsidRPr="00C61D00">
        <w:rPr>
          <w:sz w:val="20"/>
          <w:szCs w:val="20"/>
          <w:lang w:val="en-US"/>
        </w:rPr>
        <w:t xml:space="preserve"> (Washington, D.C.: Center for Transatlantic Relations, 2008), https://ciaotest.cc.columbia.edu/wps/ctr/</w:t>
      </w:r>
      <w:r>
        <w:rPr>
          <w:sz w:val="20"/>
          <w:szCs w:val="20"/>
          <w:lang w:val="en-US"/>
        </w:rPr>
        <w:br w:type="textWrapping" w:clear="all"/>
      </w:r>
      <w:r w:rsidRPr="00C61D00">
        <w:rPr>
          <w:sz w:val="20"/>
          <w:szCs w:val="20"/>
          <w:lang w:val="en-US"/>
        </w:rPr>
        <w:t>0016283/f_0016283_14081.pdf.</w:t>
      </w:r>
    </w:p>
    <w:p w:rsidR="002F0D71" w:rsidRPr="00C61D00" w:rsidRDefault="002F0D71" w:rsidP="002F0D71">
      <w:pPr>
        <w:spacing w:after="60" w:line="240" w:lineRule="exact"/>
        <w:ind w:left="346" w:hanging="346"/>
        <w:jc w:val="both"/>
        <w:rPr>
          <w:sz w:val="20"/>
          <w:szCs w:val="20"/>
          <w:lang w:val="en-US"/>
        </w:rPr>
      </w:pPr>
      <w:proofErr w:type="spellStart"/>
      <w:r w:rsidRPr="00C61D00">
        <w:rPr>
          <w:sz w:val="20"/>
          <w:szCs w:val="20"/>
          <w:lang w:val="en-US"/>
        </w:rPr>
        <w:t>Nikitin</w:t>
      </w:r>
      <w:proofErr w:type="spellEnd"/>
      <w:r w:rsidRPr="00C61D00">
        <w:rPr>
          <w:sz w:val="20"/>
          <w:szCs w:val="20"/>
          <w:lang w:val="en-US"/>
        </w:rPr>
        <w:t>, Mary Beth D., “Russia’s Nuclear Weapons: Doctrine, Forces, and Moderniza</w:t>
      </w:r>
      <w:r>
        <w:rPr>
          <w:sz w:val="20"/>
          <w:szCs w:val="20"/>
          <w:lang w:val="en-US"/>
        </w:rPr>
        <w:softHyphen/>
      </w:r>
      <w:r w:rsidRPr="00C61D00">
        <w:rPr>
          <w:sz w:val="20"/>
          <w:szCs w:val="20"/>
          <w:lang w:val="en-US"/>
        </w:rPr>
        <w:t xml:space="preserve">tion,” </w:t>
      </w:r>
      <w:r w:rsidRPr="00C61D00">
        <w:rPr>
          <w:i/>
          <w:sz w:val="20"/>
          <w:szCs w:val="20"/>
          <w:lang w:val="en-US"/>
        </w:rPr>
        <w:t>CRS Report</w:t>
      </w:r>
      <w:r w:rsidRPr="00C61D00">
        <w:rPr>
          <w:sz w:val="20"/>
          <w:szCs w:val="20"/>
          <w:lang w:val="en-US"/>
        </w:rPr>
        <w:t xml:space="preserve"> R45861 (Washington, D.C.: Congressional Research Service, April 21, 2022), https://crsreports.congress.gov/product/pdf/R/R45861/16.</w:t>
      </w:r>
    </w:p>
    <w:p w:rsidR="002F0D71" w:rsidRPr="00C61D00" w:rsidRDefault="002F0D71" w:rsidP="002F0D71">
      <w:pPr>
        <w:spacing w:after="60" w:line="240" w:lineRule="exact"/>
        <w:ind w:left="346" w:hanging="346"/>
        <w:jc w:val="both"/>
        <w:rPr>
          <w:sz w:val="20"/>
          <w:szCs w:val="20"/>
          <w:lang w:val="en-US"/>
        </w:rPr>
      </w:pPr>
      <w:proofErr w:type="spellStart"/>
      <w:r w:rsidRPr="00C61D00">
        <w:rPr>
          <w:sz w:val="20"/>
          <w:szCs w:val="20"/>
          <w:lang w:val="en-US"/>
        </w:rPr>
        <w:t>Nistor</w:t>
      </w:r>
      <w:proofErr w:type="spellEnd"/>
      <w:r w:rsidRPr="00C61D00">
        <w:rPr>
          <w:sz w:val="20"/>
          <w:szCs w:val="20"/>
          <w:lang w:val="en-US"/>
        </w:rPr>
        <w:t>, Florin, and Lucian-</w:t>
      </w:r>
      <w:proofErr w:type="spellStart"/>
      <w:r w:rsidRPr="00C61D00">
        <w:rPr>
          <w:sz w:val="20"/>
          <w:szCs w:val="20"/>
          <w:lang w:val="en-US"/>
        </w:rPr>
        <w:t>Valeriu</w:t>
      </w:r>
      <w:proofErr w:type="spellEnd"/>
      <w:r w:rsidRPr="00C61D00">
        <w:rPr>
          <w:sz w:val="20"/>
          <w:szCs w:val="20"/>
          <w:lang w:val="en-US"/>
        </w:rPr>
        <w:t xml:space="preserve"> </w:t>
      </w:r>
      <w:proofErr w:type="spellStart"/>
      <w:r w:rsidRPr="00C61D00">
        <w:rPr>
          <w:sz w:val="20"/>
          <w:szCs w:val="20"/>
          <w:lang w:val="en-US"/>
        </w:rPr>
        <w:t>Scipanov</w:t>
      </w:r>
      <w:proofErr w:type="spellEnd"/>
      <w:r w:rsidRPr="00C61D00">
        <w:rPr>
          <w:sz w:val="20"/>
          <w:szCs w:val="20"/>
          <w:lang w:val="en-US"/>
        </w:rPr>
        <w:t xml:space="preserve">, “The Influence and Characteristics of the Black Sea on Joint Operations,” </w:t>
      </w:r>
      <w:r w:rsidRPr="00C61D00">
        <w:rPr>
          <w:i/>
          <w:sz w:val="20"/>
          <w:szCs w:val="20"/>
          <w:lang w:val="en-US"/>
        </w:rPr>
        <w:t>Impact Strategic</w:t>
      </w:r>
      <w:r w:rsidRPr="00C61D00">
        <w:rPr>
          <w:sz w:val="20"/>
          <w:szCs w:val="20"/>
          <w:lang w:val="en-US"/>
        </w:rPr>
        <w:t xml:space="preserve"> 80, no. 3 (2021): 24-35, 28, https://doi.org/10.53477/1842-810X-21-11. – in Romanian</w:t>
      </w:r>
    </w:p>
    <w:p w:rsidR="002F0D71" w:rsidRPr="00C61D00" w:rsidRDefault="002F0D71" w:rsidP="002F0D71">
      <w:pPr>
        <w:spacing w:after="60" w:line="240" w:lineRule="exact"/>
        <w:ind w:left="346" w:hanging="346"/>
        <w:jc w:val="both"/>
        <w:rPr>
          <w:sz w:val="20"/>
          <w:szCs w:val="20"/>
          <w:lang w:val="en-US"/>
        </w:rPr>
      </w:pPr>
      <w:proofErr w:type="spellStart"/>
      <w:r w:rsidRPr="00C61D00">
        <w:rPr>
          <w:sz w:val="20"/>
          <w:szCs w:val="20"/>
          <w:lang w:val="en-US"/>
        </w:rPr>
        <w:t>Vdovychenko</w:t>
      </w:r>
      <w:proofErr w:type="spellEnd"/>
      <w:r w:rsidRPr="00C61D00">
        <w:rPr>
          <w:sz w:val="20"/>
          <w:szCs w:val="20"/>
          <w:lang w:val="en-US"/>
        </w:rPr>
        <w:t xml:space="preserve">, Victoria, “Shaping up Social Resistance: </w:t>
      </w:r>
      <w:proofErr w:type="spellStart"/>
      <w:r w:rsidRPr="00C61D00">
        <w:rPr>
          <w:sz w:val="20"/>
          <w:szCs w:val="20"/>
          <w:lang w:val="en-US"/>
        </w:rPr>
        <w:t>Zelenskyy’s</w:t>
      </w:r>
      <w:proofErr w:type="spellEnd"/>
      <w:r w:rsidRPr="00C61D00">
        <w:rPr>
          <w:sz w:val="20"/>
          <w:szCs w:val="20"/>
          <w:lang w:val="en-US"/>
        </w:rPr>
        <w:t xml:space="preserve"> Approach to Rear-ranging Ukraine,” in </w:t>
      </w:r>
      <w:proofErr w:type="spellStart"/>
      <w:r w:rsidRPr="00C61D00">
        <w:rPr>
          <w:i/>
          <w:sz w:val="20"/>
          <w:szCs w:val="20"/>
          <w:lang w:val="en-US"/>
        </w:rPr>
        <w:t>Volodymyr</w:t>
      </w:r>
      <w:proofErr w:type="spellEnd"/>
      <w:r w:rsidRPr="00C61D00">
        <w:rPr>
          <w:i/>
          <w:sz w:val="20"/>
          <w:szCs w:val="20"/>
          <w:lang w:val="en-US"/>
        </w:rPr>
        <w:t xml:space="preserve"> </w:t>
      </w:r>
      <w:proofErr w:type="spellStart"/>
      <w:r w:rsidRPr="00C61D00">
        <w:rPr>
          <w:i/>
          <w:sz w:val="20"/>
          <w:szCs w:val="20"/>
          <w:lang w:val="en-US"/>
        </w:rPr>
        <w:t>Zelenskyy’s</w:t>
      </w:r>
      <w:proofErr w:type="spellEnd"/>
      <w:r w:rsidRPr="00C61D00">
        <w:rPr>
          <w:i/>
          <w:sz w:val="20"/>
          <w:szCs w:val="20"/>
          <w:lang w:val="en-US"/>
        </w:rPr>
        <w:t xml:space="preserve"> Presidency and the Impact of the Russia-Ukraine War</w:t>
      </w:r>
      <w:r w:rsidRPr="00C61D00">
        <w:rPr>
          <w:sz w:val="20"/>
          <w:szCs w:val="20"/>
          <w:lang w:val="en-US"/>
        </w:rPr>
        <w:t xml:space="preserve">, ed. Adam </w:t>
      </w:r>
      <w:proofErr w:type="spellStart"/>
      <w:r w:rsidRPr="00C61D00">
        <w:rPr>
          <w:sz w:val="20"/>
          <w:szCs w:val="20"/>
          <w:lang w:val="en-US"/>
        </w:rPr>
        <w:t>Reichardt</w:t>
      </w:r>
      <w:proofErr w:type="spellEnd"/>
      <w:r w:rsidRPr="00C61D00">
        <w:rPr>
          <w:sz w:val="20"/>
          <w:szCs w:val="20"/>
          <w:lang w:val="en-US"/>
        </w:rPr>
        <w:t xml:space="preserve"> and Tomasz </w:t>
      </w:r>
      <w:proofErr w:type="spellStart"/>
      <w:r w:rsidRPr="00C61D00">
        <w:rPr>
          <w:sz w:val="20"/>
          <w:szCs w:val="20"/>
          <w:lang w:val="en-US"/>
        </w:rPr>
        <w:t>Stępniewski</w:t>
      </w:r>
      <w:proofErr w:type="spellEnd"/>
      <w:r w:rsidRPr="00C61D00">
        <w:rPr>
          <w:sz w:val="20"/>
          <w:szCs w:val="20"/>
          <w:lang w:val="en-US"/>
        </w:rPr>
        <w:t>, IEŚ Policy Papers 8/2022 (Lublin, Poland: Institute of Central Europe, 2022), https://ies.lub</w:t>
      </w:r>
      <w:r>
        <w:rPr>
          <w:sz w:val="20"/>
          <w:szCs w:val="20"/>
          <w:lang w:val="en-US"/>
        </w:rPr>
        <w:br w:type="textWrapping" w:clear="all"/>
      </w:r>
      <w:r w:rsidRPr="00C61D00">
        <w:rPr>
          <w:sz w:val="20"/>
          <w:szCs w:val="20"/>
          <w:lang w:val="en-US"/>
        </w:rPr>
        <w:t>lin.pl/wp-content/uploads/2022/06/ies_policy_papers_no_2022-008.pdf.</w:t>
      </w:r>
    </w:p>
    <w:p w:rsidR="0079216A" w:rsidRPr="007617A8" w:rsidRDefault="0079216A" w:rsidP="0091680A">
      <w:pPr>
        <w:spacing w:after="120" w:line="240" w:lineRule="exact"/>
        <w:jc w:val="both"/>
        <w:rPr>
          <w:sz w:val="21"/>
          <w:szCs w:val="21"/>
          <w:lang w:val="ru-RU"/>
        </w:rPr>
      </w:pPr>
    </w:p>
    <w:sectPr w:rsidR="0079216A" w:rsidRPr="007617A8" w:rsidSect="009C4886">
      <w:headerReference w:type="first" r:id="rId14"/>
      <w:footerReference w:type="first" r:id="rId15"/>
      <w:endnotePr>
        <w:numFmt w:val="decimal"/>
      </w:endnotePr>
      <w:pgSz w:w="8789" w:h="13041" w:code="11"/>
      <w:pgMar w:top="1253" w:right="965" w:bottom="1022" w:left="1022" w:header="850" w:footer="562" w:gutter="0"/>
      <w:pgNumType w:start="124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942" w:rsidRPr="00317CE4" w:rsidRDefault="00E50942" w:rsidP="009E23A5">
      <w:pPr>
        <w:pStyle w:val="Footer"/>
        <w:rPr>
          <w:sz w:val="4"/>
          <w:szCs w:val="4"/>
        </w:rPr>
      </w:pPr>
    </w:p>
  </w:endnote>
  <w:endnote w:type="continuationSeparator" w:id="0">
    <w:p w:rsidR="00E50942" w:rsidRPr="0009186B" w:rsidRDefault="00E50942" w:rsidP="0092314C">
      <w:pPr>
        <w:spacing w:after="0" w:line="240" w:lineRule="auto"/>
        <w:rPr>
          <w:sz w:val="4"/>
          <w:szCs w:val="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F5" w:rsidRPr="006D6881" w:rsidRDefault="00644AF5" w:rsidP="00F26C36">
    <w:pPr>
      <w:pStyle w:val="Footer"/>
      <w:framePr w:wrap="around" w:vAnchor="text" w:hAnchor="margin" w:xAlign="center" w:y="1"/>
      <w:rPr>
        <w:rStyle w:val="PageNumber"/>
        <w:b/>
        <w:bCs/>
        <w:color w:val="282A61"/>
      </w:rPr>
    </w:pPr>
    <w:r w:rsidRPr="006D6881">
      <w:rPr>
        <w:rStyle w:val="PageNumber"/>
        <w:b/>
        <w:bCs/>
        <w:color w:val="282A61"/>
      </w:rPr>
      <w:fldChar w:fldCharType="begin"/>
    </w:r>
    <w:r w:rsidRPr="006D6881">
      <w:rPr>
        <w:rStyle w:val="PageNumber"/>
        <w:b/>
        <w:bCs/>
        <w:color w:val="282A61"/>
      </w:rPr>
      <w:instrText xml:space="preserve">PAGE  </w:instrText>
    </w:r>
    <w:r w:rsidRPr="006D6881">
      <w:rPr>
        <w:rStyle w:val="PageNumber"/>
        <w:b/>
        <w:bCs/>
        <w:color w:val="282A61"/>
      </w:rPr>
      <w:fldChar w:fldCharType="separate"/>
    </w:r>
    <w:r w:rsidR="00AF65CF">
      <w:rPr>
        <w:rStyle w:val="PageNumber"/>
        <w:b/>
        <w:bCs/>
        <w:noProof/>
        <w:color w:val="282A61"/>
      </w:rPr>
      <w:t>136</w:t>
    </w:r>
    <w:r w:rsidRPr="006D6881">
      <w:rPr>
        <w:rStyle w:val="PageNumber"/>
        <w:b/>
        <w:bCs/>
        <w:color w:val="282A61"/>
      </w:rPr>
      <w:fldChar w:fldCharType="end"/>
    </w:r>
  </w:p>
  <w:p w:rsidR="00644AF5" w:rsidRPr="006D6881" w:rsidRDefault="00644AF5">
    <w:pPr>
      <w:pStyle w:val="Footer"/>
      <w:rPr>
        <w:color w:val="282A6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F5" w:rsidRPr="006D6881" w:rsidRDefault="00644AF5" w:rsidP="00F26C36">
    <w:pPr>
      <w:pStyle w:val="Footer"/>
      <w:framePr w:wrap="around" w:vAnchor="text" w:hAnchor="margin" w:xAlign="center" w:y="1"/>
      <w:rPr>
        <w:rStyle w:val="PageNumber"/>
        <w:b/>
        <w:bCs/>
        <w:color w:val="282A61"/>
      </w:rPr>
    </w:pPr>
    <w:r w:rsidRPr="006D6881">
      <w:rPr>
        <w:rStyle w:val="PageNumber"/>
        <w:b/>
        <w:bCs/>
        <w:color w:val="282A61"/>
      </w:rPr>
      <w:fldChar w:fldCharType="begin"/>
    </w:r>
    <w:r w:rsidRPr="006D6881">
      <w:rPr>
        <w:rStyle w:val="PageNumber"/>
        <w:b/>
        <w:bCs/>
        <w:color w:val="282A61"/>
      </w:rPr>
      <w:instrText xml:space="preserve">PAGE  </w:instrText>
    </w:r>
    <w:r w:rsidRPr="006D6881">
      <w:rPr>
        <w:rStyle w:val="PageNumber"/>
        <w:b/>
        <w:bCs/>
        <w:color w:val="282A61"/>
      </w:rPr>
      <w:fldChar w:fldCharType="separate"/>
    </w:r>
    <w:r w:rsidR="00AF65CF">
      <w:rPr>
        <w:rStyle w:val="PageNumber"/>
        <w:b/>
        <w:bCs/>
        <w:noProof/>
        <w:color w:val="282A61"/>
      </w:rPr>
      <w:t>135</w:t>
    </w:r>
    <w:r w:rsidRPr="006D6881">
      <w:rPr>
        <w:rStyle w:val="PageNumber"/>
        <w:b/>
        <w:bCs/>
        <w:color w:val="282A61"/>
      </w:rPr>
      <w:fldChar w:fldCharType="end"/>
    </w:r>
  </w:p>
  <w:p w:rsidR="00644AF5" w:rsidRPr="006D6881" w:rsidRDefault="00644AF5">
    <w:pPr>
      <w:pStyle w:val="Footer"/>
      <w:rPr>
        <w:b/>
        <w:color w:val="282A6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6894" w:type="dxa"/>
      <w:tblInd w:w="-9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18"/>
      <w:gridCol w:w="1417"/>
      <w:gridCol w:w="1559"/>
    </w:tblGrid>
    <w:tr w:rsidR="009C4886" w:rsidRPr="00EF7621" w:rsidTr="00C96C26">
      <w:tc>
        <w:tcPr>
          <w:tcW w:w="3918" w:type="dxa"/>
        </w:tcPr>
        <w:p w:rsidR="009C4886" w:rsidRPr="009C4886" w:rsidRDefault="009C4886" w:rsidP="009C4886">
          <w:pPr>
            <w:pStyle w:val="Els-Abstract-Copyright"/>
            <w:pBdr>
              <w:top w:val="none" w:sz="0" w:space="0" w:color="auto"/>
            </w:pBdr>
            <w:spacing w:before="60" w:line="240" w:lineRule="auto"/>
            <w:jc w:val="left"/>
            <w:rPr>
              <w:rFonts w:ascii="Calibri" w:hAnsi="Calibri"/>
              <w:color w:val="282A61"/>
              <w:sz w:val="18"/>
              <w:szCs w:val="18"/>
            </w:rPr>
          </w:pPr>
          <w:bookmarkStart w:id="2" w:name="_Hlk536515473"/>
          <w:r w:rsidRPr="009C4886">
            <w:rPr>
              <w:rFonts w:ascii="Calibri" w:hAnsi="Calibri"/>
              <w:color w:val="282A61"/>
              <w:sz w:val="16"/>
              <w:szCs w:val="16"/>
              <w:lang w:val="ru-RU"/>
            </w:rPr>
            <w:t>Консорциум оборонных академий и институтов по изучению безопасности в рамках программы «</w:t>
          </w:r>
          <w:proofErr w:type="spellStart"/>
          <w:r w:rsidRPr="009C4886">
            <w:rPr>
              <w:rFonts w:ascii="Calibri" w:hAnsi="Calibri"/>
              <w:color w:val="282A61"/>
              <w:sz w:val="16"/>
              <w:szCs w:val="16"/>
              <w:lang w:val="ru-RU"/>
            </w:rPr>
            <w:t>ПрМ</w:t>
          </w:r>
          <w:proofErr w:type="spellEnd"/>
          <w:r w:rsidRPr="009C4886">
            <w:rPr>
              <w:rFonts w:ascii="Calibri" w:hAnsi="Calibri"/>
              <w:color w:val="282A61"/>
              <w:sz w:val="16"/>
              <w:szCs w:val="16"/>
              <w:lang w:val="ru-RU"/>
            </w:rPr>
            <w:t>»</w:t>
          </w:r>
        </w:p>
      </w:tc>
      <w:tc>
        <w:tcPr>
          <w:tcW w:w="1417" w:type="dxa"/>
        </w:tcPr>
        <w:p w:rsidR="009C4886" w:rsidRPr="00EF7621" w:rsidRDefault="009C4886" w:rsidP="009C4886">
          <w:pPr>
            <w:pStyle w:val="Els-Abstract-Copyright"/>
            <w:pBdr>
              <w:top w:val="none" w:sz="0" w:space="0" w:color="auto"/>
            </w:pBdr>
            <w:spacing w:before="60" w:after="60" w:line="240" w:lineRule="auto"/>
            <w:jc w:val="left"/>
            <w:rPr>
              <w:rFonts w:ascii="Calibri" w:hAnsi="Calibri"/>
              <w:noProof/>
              <w:sz w:val="18"/>
              <w:szCs w:val="18"/>
              <w:lang w:val="en-GB" w:eastAsia="en-GB"/>
            </w:rPr>
          </w:pPr>
          <w:r w:rsidRPr="009C4886">
            <w:rPr>
              <w:rFonts w:ascii="Calibri" w:hAnsi="Calibri"/>
              <w:noProof/>
              <w:sz w:val="18"/>
              <w:szCs w:val="18"/>
            </w:rPr>
            <w:drawing>
              <wp:inline distT="0" distB="0" distL="0" distR="0">
                <wp:extent cx="675640" cy="238760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:rsidR="009C4886" w:rsidRPr="009C4886" w:rsidRDefault="009C4886" w:rsidP="009C4886">
          <w:pPr>
            <w:pStyle w:val="Els-Abstract-Copyright"/>
            <w:pBdr>
              <w:top w:val="none" w:sz="0" w:space="0" w:color="auto"/>
            </w:pBdr>
            <w:spacing w:before="60" w:line="240" w:lineRule="auto"/>
            <w:rPr>
              <w:rFonts w:ascii="Calibri" w:hAnsi="Calibri"/>
              <w:color w:val="282A61"/>
              <w:sz w:val="16"/>
              <w:szCs w:val="16"/>
            </w:rPr>
          </w:pPr>
          <w:r w:rsidRPr="009C4886">
            <w:rPr>
              <w:rFonts w:ascii="Calibri" w:hAnsi="Calibri"/>
              <w:color w:val="282A61"/>
              <w:sz w:val="16"/>
              <w:szCs w:val="16"/>
              <w:lang w:val="en-GB"/>
            </w:rPr>
            <w:t>Creative Commons BY-NC-SA 4.0</w:t>
          </w:r>
        </w:p>
      </w:tc>
    </w:tr>
    <w:bookmarkEnd w:id="2"/>
  </w:tbl>
  <w:p w:rsidR="00644AF5" w:rsidRPr="00EF7621" w:rsidRDefault="00644AF5" w:rsidP="009C4886">
    <w:pPr>
      <w:pStyle w:val="Els-Abstract-Copyright"/>
      <w:pBdr>
        <w:top w:val="none" w:sz="0" w:space="0" w:color="auto"/>
      </w:pBdr>
      <w:spacing w:line="240" w:lineRule="auto"/>
      <w:jc w:val="left"/>
      <w:rPr>
        <w:rFonts w:ascii="Calibri" w:hAnsi="Calibri"/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71" w:rsidRPr="00EF7621" w:rsidRDefault="002F0D71" w:rsidP="009C4886">
    <w:pPr>
      <w:pStyle w:val="Els-Abstract-Copyright"/>
      <w:pBdr>
        <w:top w:val="none" w:sz="0" w:space="0" w:color="auto"/>
      </w:pBdr>
      <w:spacing w:line="240" w:lineRule="auto"/>
      <w:jc w:val="left"/>
      <w:rPr>
        <w:rFonts w:ascii="Calibri" w:hAnsi="Calibri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942" w:rsidRDefault="00E50942" w:rsidP="0092314C">
      <w:pPr>
        <w:spacing w:after="0" w:line="240" w:lineRule="auto"/>
      </w:pPr>
      <w:r>
        <w:separator/>
      </w:r>
    </w:p>
  </w:footnote>
  <w:footnote w:type="continuationSeparator" w:id="0">
    <w:p w:rsidR="00E50942" w:rsidRDefault="00E50942" w:rsidP="0092314C">
      <w:pPr>
        <w:spacing w:after="0" w:line="240" w:lineRule="auto"/>
      </w:pPr>
      <w:r>
        <w:continuationSeparator/>
      </w:r>
    </w:p>
  </w:footnote>
  <w:footnote w:id="1">
    <w:p w:rsidR="00B22642" w:rsidRPr="00AF65CF" w:rsidRDefault="00B22642" w:rsidP="00B22642">
      <w:pPr>
        <w:spacing w:after="40" w:line="200" w:lineRule="exact"/>
        <w:ind w:left="227" w:hanging="227"/>
        <w:jc w:val="both"/>
      </w:pPr>
      <w:r w:rsidRPr="00AF65CF">
        <w:rPr>
          <w:sz w:val="19"/>
          <w:szCs w:val="19"/>
          <w:vertAlign w:val="superscript"/>
          <w:lang w:val="en-US"/>
        </w:rPr>
        <w:footnoteRef/>
      </w:r>
      <w:r w:rsidRPr="00AF65CF">
        <w:rPr>
          <w:sz w:val="19"/>
          <w:szCs w:val="19"/>
          <w:lang w:val="en-US"/>
        </w:rPr>
        <w:t xml:space="preserve"> </w:t>
      </w:r>
      <w:r w:rsidRPr="00AF65CF">
        <w:rPr>
          <w:sz w:val="19"/>
          <w:szCs w:val="19"/>
          <w:lang w:val="en-US"/>
        </w:rPr>
        <w:tab/>
        <w:t xml:space="preserve">Daniel Hamilton and Gerhard </w:t>
      </w:r>
      <w:proofErr w:type="spellStart"/>
      <w:r w:rsidRPr="00AF65CF">
        <w:rPr>
          <w:sz w:val="19"/>
          <w:szCs w:val="19"/>
          <w:lang w:val="en-US"/>
        </w:rPr>
        <w:t>Mangott</w:t>
      </w:r>
      <w:proofErr w:type="spellEnd"/>
      <w:r w:rsidRPr="00AF65CF">
        <w:rPr>
          <w:sz w:val="19"/>
          <w:szCs w:val="19"/>
          <w:lang w:val="en-US"/>
        </w:rPr>
        <w:t xml:space="preserve">, eds., </w:t>
      </w:r>
      <w:r w:rsidRPr="00AF65CF">
        <w:rPr>
          <w:i/>
          <w:iCs/>
          <w:sz w:val="19"/>
          <w:szCs w:val="19"/>
          <w:lang w:val="en-US"/>
        </w:rPr>
        <w:t>The Wider Black Sea Region in the 21st Century: Strategic, Economic and Energy Perspectives</w:t>
      </w:r>
      <w:r w:rsidRPr="00AF65CF">
        <w:rPr>
          <w:sz w:val="19"/>
          <w:szCs w:val="19"/>
          <w:lang w:val="en-US"/>
        </w:rPr>
        <w:t xml:space="preserve"> (Washington, D.C.: Center for Transatlantic Relations, 2008), 2-11, </w:t>
      </w:r>
      <w:hyperlink r:id="rId1" w:history="1">
        <w:r w:rsidRPr="00AF65CF">
          <w:rPr>
            <w:rStyle w:val="Hyperlink"/>
            <w:color w:val="auto"/>
            <w:sz w:val="19"/>
            <w:szCs w:val="19"/>
            <w:u w:val="none"/>
            <w:lang w:val="en-US"/>
          </w:rPr>
          <w:t>https://ciaotest.cc.columbia.edu/wps/ctr/00162</w:t>
        </w:r>
        <w:r w:rsidRPr="00AF65CF">
          <w:rPr>
            <w:bCs/>
            <w:sz w:val="21"/>
            <w:szCs w:val="21"/>
            <w:lang w:val="en-US"/>
          </w:rPr>
          <w:br w:type="textWrapping" w:clear="all"/>
        </w:r>
        <w:r w:rsidRPr="00AF65CF">
          <w:rPr>
            <w:rStyle w:val="Hyperlink"/>
            <w:color w:val="auto"/>
            <w:sz w:val="19"/>
            <w:szCs w:val="19"/>
            <w:u w:val="none"/>
            <w:lang w:val="en-US"/>
          </w:rPr>
          <w:t>83/f_0016283_14081.pdf</w:t>
        </w:r>
      </w:hyperlink>
      <w:r w:rsidRPr="00AF65CF">
        <w:rPr>
          <w:sz w:val="19"/>
          <w:szCs w:val="19"/>
          <w:lang w:val="en-US"/>
        </w:rPr>
        <w:t>.</w:t>
      </w:r>
    </w:p>
  </w:footnote>
  <w:footnote w:id="2">
    <w:p w:rsidR="00644AF5" w:rsidRPr="00AF65CF" w:rsidRDefault="00644AF5" w:rsidP="00AA7A08">
      <w:pPr>
        <w:spacing w:after="40" w:line="200" w:lineRule="exact"/>
        <w:ind w:left="227" w:hanging="227"/>
        <w:jc w:val="both"/>
      </w:pPr>
      <w:r w:rsidRPr="00AF65CF">
        <w:rPr>
          <w:sz w:val="19"/>
          <w:szCs w:val="19"/>
          <w:vertAlign w:val="superscript"/>
          <w:lang w:val="en-US"/>
        </w:rPr>
        <w:footnoteRef/>
      </w:r>
      <w:r w:rsidRPr="00AF65CF">
        <w:rPr>
          <w:sz w:val="19"/>
          <w:szCs w:val="19"/>
          <w:lang w:val="en-US"/>
        </w:rPr>
        <w:tab/>
        <w:t xml:space="preserve">Seth </w:t>
      </w:r>
      <w:proofErr w:type="spellStart"/>
      <w:r w:rsidRPr="00AF65CF">
        <w:rPr>
          <w:sz w:val="19"/>
          <w:szCs w:val="19"/>
          <w:lang w:val="en-US"/>
        </w:rPr>
        <w:t>Cropsey</w:t>
      </w:r>
      <w:proofErr w:type="spellEnd"/>
      <w:r w:rsidRPr="00AF65CF">
        <w:rPr>
          <w:sz w:val="19"/>
          <w:szCs w:val="19"/>
          <w:lang w:val="en-US"/>
        </w:rPr>
        <w:t xml:space="preserve">, George </w:t>
      </w:r>
      <w:proofErr w:type="spellStart"/>
      <w:r w:rsidRPr="00AF65CF">
        <w:rPr>
          <w:sz w:val="19"/>
          <w:szCs w:val="19"/>
          <w:lang w:val="en-US"/>
        </w:rPr>
        <w:t>Scutaru</w:t>
      </w:r>
      <w:proofErr w:type="spellEnd"/>
      <w:r w:rsidRPr="00AF65CF">
        <w:rPr>
          <w:sz w:val="19"/>
          <w:szCs w:val="19"/>
          <w:lang w:val="en-US"/>
        </w:rPr>
        <w:t xml:space="preserve">, Harry </w:t>
      </w:r>
      <w:proofErr w:type="spellStart"/>
      <w:r w:rsidRPr="00AF65CF">
        <w:rPr>
          <w:sz w:val="19"/>
          <w:szCs w:val="19"/>
          <w:lang w:val="en-US"/>
        </w:rPr>
        <w:t>Halem</w:t>
      </w:r>
      <w:proofErr w:type="spellEnd"/>
      <w:r w:rsidRPr="00AF65CF">
        <w:rPr>
          <w:sz w:val="19"/>
          <w:szCs w:val="19"/>
          <w:lang w:val="en-US"/>
        </w:rPr>
        <w:t xml:space="preserve">, and Antonia </w:t>
      </w:r>
      <w:proofErr w:type="spellStart"/>
      <w:r w:rsidRPr="00AF65CF">
        <w:rPr>
          <w:sz w:val="19"/>
          <w:szCs w:val="19"/>
          <w:lang w:val="en-US"/>
        </w:rPr>
        <w:t>Colibasanu</w:t>
      </w:r>
      <w:proofErr w:type="spellEnd"/>
      <w:r w:rsidRPr="00AF65CF">
        <w:rPr>
          <w:sz w:val="19"/>
          <w:szCs w:val="19"/>
          <w:lang w:val="en-US"/>
        </w:rPr>
        <w:t xml:space="preserve">, </w:t>
      </w:r>
      <w:r w:rsidRPr="00AF65CF">
        <w:rPr>
          <w:i/>
          <w:iCs/>
          <w:sz w:val="19"/>
          <w:szCs w:val="19"/>
          <w:lang w:val="en-US"/>
        </w:rPr>
        <w:t>Strategic Nexus: The Black Sea, Great Power Competition, and the Russo-Ukrainian War</w:t>
      </w:r>
      <w:r w:rsidRPr="00AF65CF">
        <w:rPr>
          <w:sz w:val="19"/>
          <w:szCs w:val="19"/>
          <w:lang w:val="en-US"/>
        </w:rPr>
        <w:t xml:space="preserve"> (Yorktown Institute, New Strategy Center, 2023), 12, https://</w:t>
      </w:r>
      <w:r w:rsidRPr="00AF65CF">
        <w:rPr>
          <w:sz w:val="19"/>
          <w:szCs w:val="19"/>
          <w:lang w:val="ru-RU"/>
        </w:rPr>
        <w:t xml:space="preserve"> </w:t>
      </w:r>
      <w:r w:rsidRPr="00AF65CF">
        <w:rPr>
          <w:sz w:val="19"/>
          <w:szCs w:val="19"/>
          <w:lang w:val="en-US"/>
        </w:rPr>
        <w:t>newstrategycenter.ro/wp-content/uploads/2023/06/YI_NSC_Monograph.pdf.</w:t>
      </w:r>
    </w:p>
  </w:footnote>
  <w:footnote w:id="3">
    <w:p w:rsidR="00644AF5" w:rsidRPr="00AF65CF" w:rsidRDefault="00644AF5" w:rsidP="00F13821">
      <w:pPr>
        <w:pStyle w:val="FootnoteText"/>
        <w:spacing w:after="40" w:line="200" w:lineRule="exact"/>
        <w:ind w:left="227" w:hanging="227"/>
        <w:jc w:val="both"/>
      </w:pPr>
      <w:r w:rsidRPr="00AF65CF">
        <w:rPr>
          <w:rStyle w:val="FootnoteReference"/>
          <w:sz w:val="19"/>
          <w:szCs w:val="19"/>
          <w:lang w:val="en-US"/>
        </w:rPr>
        <w:footnoteRef/>
      </w:r>
      <w:r w:rsidRPr="00AF65CF">
        <w:rPr>
          <w:sz w:val="19"/>
          <w:szCs w:val="19"/>
          <w:lang w:val="en-US"/>
        </w:rPr>
        <w:t xml:space="preserve"> </w:t>
      </w:r>
      <w:r w:rsidRPr="00AF65CF">
        <w:rPr>
          <w:sz w:val="19"/>
          <w:szCs w:val="19"/>
          <w:lang w:val="en-US"/>
        </w:rPr>
        <w:tab/>
        <w:t xml:space="preserve">Luke Coffey and Can </w:t>
      </w:r>
      <w:proofErr w:type="spellStart"/>
      <w:r w:rsidRPr="00AF65CF">
        <w:rPr>
          <w:sz w:val="19"/>
          <w:szCs w:val="19"/>
          <w:lang w:val="en-US"/>
        </w:rPr>
        <w:t>Kasapoğlu</w:t>
      </w:r>
      <w:proofErr w:type="spellEnd"/>
      <w:r w:rsidRPr="00AF65CF">
        <w:rPr>
          <w:sz w:val="19"/>
          <w:szCs w:val="19"/>
          <w:lang w:val="en-US"/>
        </w:rPr>
        <w:t>, “A New Black Sea Strategy for a New Black Sea Real</w:t>
      </w:r>
      <w:r w:rsidRPr="00AF65CF">
        <w:rPr>
          <w:sz w:val="19"/>
          <w:szCs w:val="19"/>
          <w:lang w:val="en-US"/>
        </w:rPr>
        <w:softHyphen/>
        <w:t xml:space="preserve">ity,” Policy Memo (Hudson Institute, February 2023), </w:t>
      </w:r>
      <w:hyperlink r:id="rId2" w:history="1">
        <w:r w:rsidRPr="00AF65CF">
          <w:rPr>
            <w:rStyle w:val="Hyperlink"/>
            <w:color w:val="auto"/>
            <w:sz w:val="19"/>
            <w:szCs w:val="19"/>
            <w:u w:val="none"/>
            <w:lang w:val="en-US"/>
          </w:rPr>
          <w:t>https://www.hudson.org/</w:t>
        </w:r>
        <w:r w:rsidRPr="00AF65CF">
          <w:rPr>
            <w:rStyle w:val="Hyperlink"/>
            <w:color w:val="auto"/>
            <w:sz w:val="21"/>
            <w:szCs w:val="21"/>
            <w:u w:val="none"/>
            <w:lang w:val="en-US"/>
          </w:rPr>
          <w:br/>
        </w:r>
        <w:r w:rsidRPr="00AF65CF">
          <w:rPr>
            <w:rStyle w:val="Hyperlink"/>
            <w:color w:val="auto"/>
            <w:sz w:val="19"/>
            <w:szCs w:val="19"/>
            <w:u w:val="none"/>
            <w:lang w:val="en-US"/>
          </w:rPr>
          <w:t>foreign-policy/new-black-sea-strategy-new-black-sea-reality</w:t>
        </w:r>
      </w:hyperlink>
      <w:r w:rsidRPr="00AF65CF">
        <w:rPr>
          <w:sz w:val="19"/>
          <w:szCs w:val="19"/>
          <w:lang w:val="en-US"/>
        </w:rPr>
        <w:t>.</w:t>
      </w:r>
    </w:p>
  </w:footnote>
  <w:footnote w:id="4">
    <w:p w:rsidR="00644AF5" w:rsidRPr="00AF65CF" w:rsidRDefault="00644AF5" w:rsidP="00AA7A08">
      <w:pPr>
        <w:spacing w:after="40" w:line="200" w:lineRule="exact"/>
        <w:ind w:left="227" w:hanging="227"/>
        <w:jc w:val="both"/>
      </w:pPr>
      <w:r w:rsidRPr="00AF65CF">
        <w:rPr>
          <w:sz w:val="19"/>
          <w:szCs w:val="19"/>
          <w:vertAlign w:val="superscript"/>
          <w:lang w:val="en-US"/>
        </w:rPr>
        <w:footnoteRef/>
      </w:r>
      <w:r w:rsidR="00E77289" w:rsidRPr="00AF65CF">
        <w:rPr>
          <w:sz w:val="19"/>
          <w:szCs w:val="19"/>
          <w:lang w:val="en-US"/>
        </w:rPr>
        <w:t xml:space="preserve"> </w:t>
      </w:r>
      <w:r w:rsidR="00E77289" w:rsidRPr="00AF65CF">
        <w:rPr>
          <w:sz w:val="19"/>
          <w:szCs w:val="19"/>
          <w:lang w:val="en-US"/>
        </w:rPr>
        <w:tab/>
        <w:t xml:space="preserve">Florin </w:t>
      </w:r>
      <w:proofErr w:type="spellStart"/>
      <w:r w:rsidR="00E77289" w:rsidRPr="00AF65CF">
        <w:rPr>
          <w:sz w:val="19"/>
          <w:szCs w:val="19"/>
          <w:lang w:val="en-US"/>
        </w:rPr>
        <w:t>Nistor</w:t>
      </w:r>
      <w:proofErr w:type="spellEnd"/>
      <w:r w:rsidR="00E77289" w:rsidRPr="00AF65CF">
        <w:rPr>
          <w:sz w:val="19"/>
          <w:szCs w:val="19"/>
          <w:lang w:val="ru-RU"/>
        </w:rPr>
        <w:t xml:space="preserve">, </w:t>
      </w:r>
      <w:r w:rsidRPr="00AF65CF">
        <w:rPr>
          <w:sz w:val="19"/>
          <w:szCs w:val="19"/>
          <w:lang w:val="en-US"/>
        </w:rPr>
        <w:t>Lucian-</w:t>
      </w:r>
      <w:proofErr w:type="spellStart"/>
      <w:r w:rsidRPr="00AF65CF">
        <w:rPr>
          <w:sz w:val="19"/>
          <w:szCs w:val="19"/>
          <w:lang w:val="en-US"/>
        </w:rPr>
        <w:t>Valeriu</w:t>
      </w:r>
      <w:proofErr w:type="spellEnd"/>
      <w:r w:rsidRPr="00AF65CF">
        <w:rPr>
          <w:sz w:val="19"/>
          <w:szCs w:val="19"/>
          <w:lang w:val="en-US"/>
        </w:rPr>
        <w:t xml:space="preserve"> </w:t>
      </w:r>
      <w:proofErr w:type="spellStart"/>
      <w:r w:rsidRPr="00AF65CF">
        <w:rPr>
          <w:sz w:val="19"/>
          <w:szCs w:val="19"/>
          <w:lang w:val="en-US"/>
        </w:rPr>
        <w:t>Scipanov</w:t>
      </w:r>
      <w:proofErr w:type="spellEnd"/>
      <w:r w:rsidRPr="00AF65CF">
        <w:rPr>
          <w:sz w:val="19"/>
          <w:szCs w:val="19"/>
          <w:lang w:val="en-US"/>
        </w:rPr>
        <w:t>, “</w:t>
      </w:r>
      <w:proofErr w:type="spellStart"/>
      <w:r w:rsidR="00E77289" w:rsidRPr="00AF65CF">
        <w:rPr>
          <w:sz w:val="19"/>
          <w:szCs w:val="19"/>
          <w:lang w:val="en-US"/>
        </w:rPr>
        <w:t>Influența</w:t>
      </w:r>
      <w:proofErr w:type="spellEnd"/>
      <w:r w:rsidR="00E77289" w:rsidRPr="00AF65CF">
        <w:rPr>
          <w:sz w:val="19"/>
          <w:szCs w:val="19"/>
          <w:lang w:val="en-US"/>
        </w:rPr>
        <w:t xml:space="preserve"> </w:t>
      </w:r>
      <w:proofErr w:type="spellStart"/>
      <w:r w:rsidR="00E77289" w:rsidRPr="00AF65CF">
        <w:rPr>
          <w:sz w:val="19"/>
          <w:szCs w:val="19"/>
          <w:lang w:val="en-US"/>
        </w:rPr>
        <w:t>caracteristicilor</w:t>
      </w:r>
      <w:proofErr w:type="spellEnd"/>
      <w:r w:rsidR="00E77289" w:rsidRPr="00AF65CF">
        <w:rPr>
          <w:sz w:val="19"/>
          <w:szCs w:val="19"/>
          <w:lang w:val="en-US"/>
        </w:rPr>
        <w:t xml:space="preserve"> </w:t>
      </w:r>
      <w:proofErr w:type="spellStart"/>
      <w:r w:rsidR="00E77289" w:rsidRPr="00AF65CF">
        <w:rPr>
          <w:sz w:val="19"/>
          <w:szCs w:val="19"/>
          <w:lang w:val="en-US"/>
        </w:rPr>
        <w:t>Mării</w:t>
      </w:r>
      <w:proofErr w:type="spellEnd"/>
      <w:r w:rsidR="00E77289" w:rsidRPr="00AF65CF">
        <w:rPr>
          <w:sz w:val="19"/>
          <w:szCs w:val="19"/>
          <w:lang w:val="en-US"/>
        </w:rPr>
        <w:t xml:space="preserve"> </w:t>
      </w:r>
      <w:proofErr w:type="spellStart"/>
      <w:r w:rsidR="00E77289" w:rsidRPr="00AF65CF">
        <w:rPr>
          <w:sz w:val="19"/>
          <w:szCs w:val="19"/>
          <w:lang w:val="en-US"/>
        </w:rPr>
        <w:t>Negre</w:t>
      </w:r>
      <w:proofErr w:type="spellEnd"/>
      <w:r w:rsidR="00E77289" w:rsidRPr="00AF65CF">
        <w:rPr>
          <w:sz w:val="19"/>
          <w:szCs w:val="19"/>
          <w:lang w:val="en-US"/>
        </w:rPr>
        <w:t xml:space="preserve"> </w:t>
      </w:r>
      <w:proofErr w:type="spellStart"/>
      <w:r w:rsidR="00E77289" w:rsidRPr="00AF65CF">
        <w:rPr>
          <w:sz w:val="19"/>
          <w:szCs w:val="19"/>
          <w:lang w:val="en-US"/>
        </w:rPr>
        <w:t>asupra</w:t>
      </w:r>
      <w:proofErr w:type="spellEnd"/>
      <w:r w:rsidR="00E77289" w:rsidRPr="00AF65CF">
        <w:rPr>
          <w:sz w:val="19"/>
          <w:szCs w:val="19"/>
          <w:lang w:val="en-US"/>
        </w:rPr>
        <w:t xml:space="preserve"> </w:t>
      </w:r>
      <w:proofErr w:type="spellStart"/>
      <w:r w:rsidR="00E77289" w:rsidRPr="00AF65CF">
        <w:rPr>
          <w:sz w:val="19"/>
          <w:szCs w:val="19"/>
          <w:lang w:val="en-US"/>
        </w:rPr>
        <w:t>operațiilor</w:t>
      </w:r>
      <w:proofErr w:type="spellEnd"/>
      <w:r w:rsidR="00E77289" w:rsidRPr="00AF65CF">
        <w:rPr>
          <w:sz w:val="19"/>
          <w:szCs w:val="19"/>
          <w:lang w:val="en-US"/>
        </w:rPr>
        <w:t xml:space="preserve"> </w:t>
      </w:r>
      <w:proofErr w:type="spellStart"/>
      <w:r w:rsidR="00E77289" w:rsidRPr="00AF65CF">
        <w:rPr>
          <w:sz w:val="19"/>
          <w:szCs w:val="19"/>
          <w:lang w:val="en-US"/>
        </w:rPr>
        <w:t>întrunite</w:t>
      </w:r>
      <w:proofErr w:type="spellEnd"/>
      <w:r w:rsidR="00672732" w:rsidRPr="00AF65CF">
        <w:rPr>
          <w:sz w:val="19"/>
          <w:szCs w:val="19"/>
        </w:rPr>
        <w:t>,</w:t>
      </w:r>
      <w:r w:rsidR="00E77289" w:rsidRPr="00AF65CF">
        <w:rPr>
          <w:sz w:val="19"/>
          <w:szCs w:val="19"/>
          <w:lang w:val="en-US"/>
        </w:rPr>
        <w:t>”</w:t>
      </w:r>
      <w:r w:rsidR="00E77289" w:rsidRPr="00AF65CF">
        <w:rPr>
          <w:sz w:val="19"/>
          <w:szCs w:val="19"/>
          <w:lang w:val="ru-RU"/>
        </w:rPr>
        <w:t xml:space="preserve"> </w:t>
      </w:r>
      <w:r w:rsidRPr="00AF65CF">
        <w:rPr>
          <w:i/>
          <w:sz w:val="19"/>
          <w:szCs w:val="19"/>
          <w:lang w:val="en-US"/>
        </w:rPr>
        <w:t xml:space="preserve">Impact Strategic </w:t>
      </w:r>
      <w:r w:rsidRPr="00AF65CF">
        <w:rPr>
          <w:iCs/>
          <w:sz w:val="19"/>
          <w:szCs w:val="19"/>
          <w:lang w:val="en-US"/>
        </w:rPr>
        <w:t>80,</w:t>
      </w:r>
      <w:r w:rsidRPr="00AF65CF">
        <w:rPr>
          <w:i/>
          <w:sz w:val="19"/>
          <w:szCs w:val="19"/>
          <w:lang w:val="en-US"/>
        </w:rPr>
        <w:t xml:space="preserve"> </w:t>
      </w:r>
      <w:r w:rsidRPr="00AF65CF">
        <w:rPr>
          <w:sz w:val="19"/>
          <w:szCs w:val="19"/>
          <w:lang w:val="en-US"/>
        </w:rPr>
        <w:t xml:space="preserve">no. 3 (2021): 24-35, 28, </w:t>
      </w:r>
      <w:hyperlink r:id="rId3" w:history="1">
        <w:r w:rsidRPr="00AF65CF">
          <w:rPr>
            <w:rStyle w:val="Hyperlink"/>
            <w:color w:val="auto"/>
            <w:sz w:val="19"/>
            <w:szCs w:val="19"/>
            <w:u w:val="none"/>
            <w:lang w:val="en-US"/>
          </w:rPr>
          <w:t>https://doi.org/</w:t>
        </w:r>
        <w:r w:rsidR="00672732" w:rsidRPr="00AF65CF">
          <w:rPr>
            <w:sz w:val="21"/>
            <w:szCs w:val="21"/>
            <w:lang w:val="ru-RU"/>
          </w:rPr>
          <w:br w:type="textWrapping" w:clear="all"/>
        </w:r>
        <w:r w:rsidRPr="00AF65CF">
          <w:rPr>
            <w:rStyle w:val="Hyperlink"/>
            <w:color w:val="auto"/>
            <w:sz w:val="19"/>
            <w:szCs w:val="19"/>
            <w:u w:val="none"/>
            <w:lang w:val="en-US"/>
          </w:rPr>
          <w:t>10.53477/1842-810X-21-11</w:t>
        </w:r>
      </w:hyperlink>
      <w:r w:rsidRPr="00AF65CF">
        <w:rPr>
          <w:sz w:val="19"/>
          <w:szCs w:val="19"/>
          <w:lang w:val="en-US"/>
        </w:rPr>
        <w:t xml:space="preserve">. </w:t>
      </w:r>
    </w:p>
  </w:footnote>
  <w:footnote w:id="5">
    <w:p w:rsidR="00644AF5" w:rsidRPr="00AF65CF" w:rsidRDefault="00644AF5" w:rsidP="00AA7A08">
      <w:pPr>
        <w:spacing w:after="40" w:line="200" w:lineRule="exact"/>
        <w:ind w:left="227" w:hanging="227"/>
        <w:jc w:val="both"/>
      </w:pPr>
      <w:r w:rsidRPr="00AF65CF">
        <w:rPr>
          <w:sz w:val="19"/>
          <w:szCs w:val="19"/>
          <w:vertAlign w:val="superscript"/>
          <w:lang w:val="en-US"/>
        </w:rPr>
        <w:footnoteRef/>
      </w:r>
      <w:r w:rsidRPr="00AF65CF">
        <w:rPr>
          <w:sz w:val="19"/>
          <w:szCs w:val="19"/>
          <w:lang w:val="en-US"/>
        </w:rPr>
        <w:t xml:space="preserve"> </w:t>
      </w:r>
      <w:r w:rsidRPr="00AF65CF">
        <w:rPr>
          <w:sz w:val="19"/>
          <w:szCs w:val="19"/>
          <w:lang w:val="en-US"/>
        </w:rPr>
        <w:tab/>
        <w:t xml:space="preserve">EEAS Press Team, “Georgia: Statement by the Spokesperson on the Intention of Russia to Establish a Naval Base on Georgia’s Internationally </w:t>
      </w:r>
      <w:proofErr w:type="spellStart"/>
      <w:r w:rsidRPr="00AF65CF">
        <w:rPr>
          <w:sz w:val="19"/>
          <w:szCs w:val="19"/>
          <w:lang w:val="en-US"/>
        </w:rPr>
        <w:t>Recognised</w:t>
      </w:r>
      <w:proofErr w:type="spellEnd"/>
      <w:r w:rsidRPr="00AF65CF">
        <w:rPr>
          <w:sz w:val="19"/>
          <w:szCs w:val="19"/>
          <w:lang w:val="en-US"/>
        </w:rPr>
        <w:t xml:space="preserve"> Territory,” </w:t>
      </w:r>
      <w:r w:rsidRPr="00AF65CF">
        <w:rPr>
          <w:i/>
          <w:iCs/>
          <w:sz w:val="19"/>
          <w:szCs w:val="19"/>
          <w:lang w:val="en-US"/>
        </w:rPr>
        <w:t>European Union External Action</w:t>
      </w:r>
      <w:r w:rsidRPr="00AF65CF">
        <w:rPr>
          <w:sz w:val="19"/>
          <w:szCs w:val="19"/>
          <w:lang w:val="en-US"/>
        </w:rPr>
        <w:t xml:space="preserve">, October 6, 2023, </w:t>
      </w:r>
      <w:hyperlink r:id="rId4" w:history="1">
        <w:r w:rsidRPr="00AF65CF">
          <w:rPr>
            <w:rStyle w:val="Hyperlink"/>
            <w:color w:val="auto"/>
            <w:sz w:val="19"/>
            <w:szCs w:val="19"/>
            <w:u w:val="none"/>
            <w:lang w:val="en-US"/>
          </w:rPr>
          <w:t>https://www.eeas.europa.eu/eeas/georgia-statement-spokesperson-intention-russia-establish-naval-base-georgia%E2%80%99s-internationally_en</w:t>
        </w:r>
      </w:hyperlink>
      <w:r w:rsidRPr="00AF65CF">
        <w:rPr>
          <w:sz w:val="19"/>
          <w:szCs w:val="19"/>
          <w:lang w:val="en-US"/>
        </w:rPr>
        <w:t>.</w:t>
      </w:r>
    </w:p>
  </w:footnote>
  <w:footnote w:id="6">
    <w:p w:rsidR="00644AF5" w:rsidRPr="00AF65CF" w:rsidRDefault="00644AF5" w:rsidP="00AA7A08">
      <w:pPr>
        <w:spacing w:after="40" w:line="200" w:lineRule="exact"/>
        <w:ind w:left="227" w:hanging="227"/>
        <w:jc w:val="both"/>
      </w:pPr>
      <w:r w:rsidRPr="00AF65CF">
        <w:rPr>
          <w:sz w:val="19"/>
          <w:szCs w:val="19"/>
          <w:vertAlign w:val="superscript"/>
          <w:lang w:val="en-US"/>
        </w:rPr>
        <w:footnoteRef/>
      </w:r>
      <w:r w:rsidRPr="00AF65CF">
        <w:rPr>
          <w:sz w:val="19"/>
          <w:szCs w:val="19"/>
          <w:lang w:val="en-US"/>
        </w:rPr>
        <w:t xml:space="preserve"> </w:t>
      </w:r>
      <w:r w:rsidRPr="00AF65CF">
        <w:rPr>
          <w:sz w:val="19"/>
          <w:szCs w:val="19"/>
          <w:lang w:val="en-US"/>
        </w:rPr>
        <w:tab/>
        <w:t xml:space="preserve">Mary Beth D. </w:t>
      </w:r>
      <w:proofErr w:type="spellStart"/>
      <w:r w:rsidRPr="00AF65CF">
        <w:rPr>
          <w:sz w:val="19"/>
          <w:szCs w:val="19"/>
          <w:lang w:val="en-US"/>
        </w:rPr>
        <w:t>Nikitin</w:t>
      </w:r>
      <w:proofErr w:type="spellEnd"/>
      <w:r w:rsidRPr="00AF65CF">
        <w:rPr>
          <w:sz w:val="19"/>
          <w:szCs w:val="19"/>
          <w:lang w:val="en-US"/>
        </w:rPr>
        <w:t>, “Russia’s Nuclear Weapons: Doctrine, Forces, and Moderniza</w:t>
      </w:r>
      <w:r w:rsidRPr="00AF65CF">
        <w:rPr>
          <w:sz w:val="19"/>
          <w:szCs w:val="19"/>
          <w:lang w:val="en-US"/>
        </w:rPr>
        <w:softHyphen/>
        <w:t xml:space="preserve">tion,” CRS Report R45861 (Washington, D.C.: Congressional Research Service, April 21, 2022), 40, </w:t>
      </w:r>
      <w:hyperlink r:id="rId5" w:history="1">
        <w:r w:rsidRPr="00AF65CF">
          <w:rPr>
            <w:rStyle w:val="Hyperlink"/>
            <w:color w:val="auto"/>
            <w:sz w:val="19"/>
            <w:szCs w:val="19"/>
            <w:u w:val="none"/>
            <w:lang w:val="en-US"/>
          </w:rPr>
          <w:t>https://crsreports.congress.gov/product/pdf/R/R45861/16</w:t>
        </w:r>
      </w:hyperlink>
      <w:r w:rsidRPr="00AF65CF">
        <w:rPr>
          <w:sz w:val="19"/>
          <w:szCs w:val="19"/>
          <w:lang w:val="en-US"/>
        </w:rPr>
        <w:t>.</w:t>
      </w:r>
    </w:p>
  </w:footnote>
  <w:footnote w:id="7">
    <w:p w:rsidR="005F3934" w:rsidRPr="00AF65CF" w:rsidRDefault="005F3934" w:rsidP="005F3934">
      <w:pPr>
        <w:spacing w:after="40" w:line="200" w:lineRule="exact"/>
        <w:ind w:left="227" w:hanging="227"/>
        <w:jc w:val="both"/>
      </w:pPr>
      <w:r w:rsidRPr="00AF65CF">
        <w:rPr>
          <w:sz w:val="19"/>
          <w:szCs w:val="19"/>
          <w:vertAlign w:val="superscript"/>
          <w:lang w:val="en-US"/>
        </w:rPr>
        <w:footnoteRef/>
      </w:r>
      <w:r w:rsidRPr="00AF65CF">
        <w:rPr>
          <w:sz w:val="19"/>
          <w:szCs w:val="19"/>
          <w:lang w:val="en-US"/>
        </w:rPr>
        <w:t xml:space="preserve"> </w:t>
      </w:r>
      <w:r w:rsidRPr="00AF65CF">
        <w:rPr>
          <w:sz w:val="19"/>
          <w:szCs w:val="19"/>
          <w:lang w:val="en-US"/>
        </w:rPr>
        <w:tab/>
        <w:t xml:space="preserve">Victoria </w:t>
      </w:r>
      <w:proofErr w:type="spellStart"/>
      <w:r w:rsidRPr="00AF65CF">
        <w:rPr>
          <w:sz w:val="19"/>
          <w:szCs w:val="19"/>
          <w:lang w:val="en-US"/>
        </w:rPr>
        <w:t>Vdovychenko</w:t>
      </w:r>
      <w:proofErr w:type="spellEnd"/>
      <w:r w:rsidRPr="00AF65CF">
        <w:rPr>
          <w:sz w:val="19"/>
          <w:szCs w:val="19"/>
          <w:highlight w:val="white"/>
          <w:lang w:val="en-US"/>
        </w:rPr>
        <w:t xml:space="preserve">, </w:t>
      </w:r>
      <w:r w:rsidRPr="00AF65CF">
        <w:rPr>
          <w:sz w:val="19"/>
          <w:szCs w:val="19"/>
          <w:lang w:val="en-US"/>
        </w:rPr>
        <w:t xml:space="preserve">“Shaping up Social Resistance: </w:t>
      </w:r>
      <w:proofErr w:type="spellStart"/>
      <w:r w:rsidRPr="00AF65CF">
        <w:rPr>
          <w:sz w:val="19"/>
          <w:szCs w:val="19"/>
          <w:lang w:val="en-US"/>
        </w:rPr>
        <w:t>Zelenskyy’s</w:t>
      </w:r>
      <w:proofErr w:type="spellEnd"/>
      <w:r w:rsidRPr="00AF65CF">
        <w:rPr>
          <w:sz w:val="19"/>
          <w:szCs w:val="19"/>
          <w:lang w:val="en-US"/>
        </w:rPr>
        <w:t xml:space="preserve"> Approach to Rear</w:t>
      </w:r>
      <w:r w:rsidRPr="00AF65CF">
        <w:rPr>
          <w:sz w:val="19"/>
          <w:szCs w:val="19"/>
          <w:lang w:val="en-US"/>
        </w:rPr>
        <w:softHyphen/>
        <w:t>ranging Ukraine,”</w:t>
      </w:r>
      <w:r w:rsidRPr="00AF65CF">
        <w:rPr>
          <w:sz w:val="19"/>
          <w:szCs w:val="19"/>
          <w:highlight w:val="white"/>
          <w:lang w:val="en-US"/>
        </w:rPr>
        <w:t xml:space="preserve"> </w:t>
      </w:r>
      <w:r w:rsidRPr="00AF65CF">
        <w:rPr>
          <w:sz w:val="19"/>
          <w:szCs w:val="19"/>
          <w:lang w:val="en-US"/>
        </w:rPr>
        <w:t xml:space="preserve">in </w:t>
      </w:r>
      <w:proofErr w:type="spellStart"/>
      <w:r w:rsidRPr="00AF65CF">
        <w:rPr>
          <w:i/>
          <w:sz w:val="19"/>
          <w:szCs w:val="19"/>
          <w:lang w:val="en-US"/>
        </w:rPr>
        <w:t>Volodymyr</w:t>
      </w:r>
      <w:proofErr w:type="spellEnd"/>
      <w:r w:rsidRPr="00AF65CF">
        <w:rPr>
          <w:i/>
          <w:sz w:val="19"/>
          <w:szCs w:val="19"/>
          <w:lang w:val="en-US"/>
        </w:rPr>
        <w:t xml:space="preserve"> </w:t>
      </w:r>
      <w:proofErr w:type="spellStart"/>
      <w:r w:rsidRPr="00AF65CF">
        <w:rPr>
          <w:i/>
          <w:sz w:val="19"/>
          <w:szCs w:val="19"/>
          <w:lang w:val="en-US"/>
        </w:rPr>
        <w:t>Zelenskyy’s</w:t>
      </w:r>
      <w:proofErr w:type="spellEnd"/>
      <w:r w:rsidRPr="00AF65CF">
        <w:rPr>
          <w:i/>
          <w:sz w:val="19"/>
          <w:szCs w:val="19"/>
          <w:lang w:val="en-US"/>
        </w:rPr>
        <w:t xml:space="preserve"> Presidency and the Impact of the Russia-Ukraine War</w:t>
      </w:r>
      <w:r w:rsidRPr="00AF65CF">
        <w:rPr>
          <w:sz w:val="19"/>
          <w:szCs w:val="19"/>
          <w:lang w:val="en-US"/>
        </w:rPr>
        <w:t xml:space="preserve">, </w:t>
      </w:r>
      <w:r w:rsidRPr="00AF65CF">
        <w:rPr>
          <w:sz w:val="19"/>
          <w:szCs w:val="19"/>
          <w:highlight w:val="white"/>
          <w:lang w:val="en-US"/>
        </w:rPr>
        <w:t xml:space="preserve">ed. </w:t>
      </w:r>
      <w:r w:rsidRPr="00AF65CF">
        <w:rPr>
          <w:sz w:val="19"/>
          <w:szCs w:val="19"/>
          <w:lang w:val="en-US"/>
        </w:rPr>
        <w:t xml:space="preserve">Adam </w:t>
      </w:r>
      <w:proofErr w:type="spellStart"/>
      <w:r w:rsidRPr="00AF65CF">
        <w:rPr>
          <w:sz w:val="19"/>
          <w:szCs w:val="19"/>
          <w:lang w:val="en-US"/>
        </w:rPr>
        <w:t>Reichardt</w:t>
      </w:r>
      <w:proofErr w:type="spellEnd"/>
      <w:r w:rsidRPr="00AF65CF">
        <w:rPr>
          <w:sz w:val="19"/>
          <w:szCs w:val="19"/>
          <w:lang w:val="en-US"/>
        </w:rPr>
        <w:t xml:space="preserve"> and Tomasz </w:t>
      </w:r>
      <w:proofErr w:type="spellStart"/>
      <w:r w:rsidRPr="00AF65CF">
        <w:rPr>
          <w:sz w:val="19"/>
          <w:szCs w:val="19"/>
          <w:lang w:val="en-US"/>
        </w:rPr>
        <w:t>Stępniewski</w:t>
      </w:r>
      <w:proofErr w:type="spellEnd"/>
      <w:r w:rsidRPr="00AF65CF">
        <w:rPr>
          <w:sz w:val="19"/>
          <w:szCs w:val="19"/>
          <w:highlight w:val="white"/>
          <w:lang w:val="en-US"/>
        </w:rPr>
        <w:t xml:space="preserve">, </w:t>
      </w:r>
      <w:r w:rsidRPr="00AF65CF">
        <w:rPr>
          <w:sz w:val="19"/>
          <w:szCs w:val="19"/>
          <w:lang w:val="en-US"/>
        </w:rPr>
        <w:t>IEŚ Policy Papers 8/2022</w:t>
      </w:r>
      <w:r w:rsidRPr="00AF65CF">
        <w:rPr>
          <w:sz w:val="19"/>
          <w:szCs w:val="19"/>
          <w:highlight w:val="white"/>
          <w:lang w:val="en-US"/>
        </w:rPr>
        <w:t xml:space="preserve"> (Lublin, Poland: Institute of Central Europe, 2022), 55-64,</w:t>
      </w:r>
      <w:r w:rsidRPr="00AF65CF">
        <w:rPr>
          <w:lang w:val="en-US"/>
        </w:rPr>
        <w:t xml:space="preserve"> </w:t>
      </w:r>
      <w:hyperlink r:id="rId6" w:history="1">
        <w:r w:rsidRPr="00AF65CF">
          <w:rPr>
            <w:rStyle w:val="Hyperlink"/>
            <w:color w:val="auto"/>
            <w:sz w:val="19"/>
            <w:szCs w:val="19"/>
            <w:u w:val="none"/>
            <w:lang w:val="en-US"/>
          </w:rPr>
          <w:t>https://ies.lublin.pl/wp-content/uploads/2022/06/ies_policy_papers_no_2022-008.pdf</w:t>
        </w:r>
      </w:hyperlink>
      <w:r w:rsidRPr="00AF65CF">
        <w:rPr>
          <w:sz w:val="19"/>
          <w:szCs w:val="19"/>
          <w:highlight w:val="white"/>
          <w:lang w:val="en-US"/>
        </w:rPr>
        <w:t>.</w:t>
      </w:r>
    </w:p>
  </w:footnote>
  <w:footnote w:id="8">
    <w:p w:rsidR="00C43C52" w:rsidRPr="00AF65CF" w:rsidRDefault="00C43C52" w:rsidP="00C43C52">
      <w:pPr>
        <w:spacing w:after="40" w:line="200" w:lineRule="exact"/>
        <w:ind w:left="227" w:hanging="227"/>
        <w:jc w:val="both"/>
      </w:pPr>
      <w:r w:rsidRPr="00AF65CF">
        <w:rPr>
          <w:sz w:val="19"/>
          <w:szCs w:val="19"/>
          <w:vertAlign w:val="superscript"/>
          <w:lang w:val="en-US"/>
        </w:rPr>
        <w:footnoteRef/>
      </w:r>
      <w:r w:rsidRPr="00AF65CF">
        <w:rPr>
          <w:sz w:val="19"/>
          <w:szCs w:val="19"/>
          <w:lang w:val="en-US"/>
        </w:rPr>
        <w:t xml:space="preserve"> </w:t>
      </w:r>
      <w:r w:rsidRPr="00AF65CF">
        <w:rPr>
          <w:sz w:val="19"/>
          <w:szCs w:val="19"/>
          <w:lang w:val="en-US"/>
        </w:rPr>
        <w:tab/>
      </w:r>
      <w:proofErr w:type="spellStart"/>
      <w:r w:rsidRPr="00AF65CF">
        <w:rPr>
          <w:sz w:val="19"/>
          <w:szCs w:val="19"/>
          <w:lang w:val="en-US"/>
        </w:rPr>
        <w:t>Nika</w:t>
      </w:r>
      <w:proofErr w:type="spellEnd"/>
      <w:r w:rsidRPr="00AF65CF">
        <w:rPr>
          <w:sz w:val="19"/>
          <w:szCs w:val="19"/>
          <w:lang w:val="en-US"/>
        </w:rPr>
        <w:t xml:space="preserve"> </w:t>
      </w:r>
      <w:proofErr w:type="spellStart"/>
      <w:r w:rsidRPr="00AF65CF">
        <w:rPr>
          <w:sz w:val="19"/>
          <w:szCs w:val="19"/>
          <w:lang w:val="en-US"/>
        </w:rPr>
        <w:t>Chitadze</w:t>
      </w:r>
      <w:proofErr w:type="spellEnd"/>
      <w:r w:rsidRPr="00AF65CF">
        <w:rPr>
          <w:sz w:val="19"/>
          <w:szCs w:val="19"/>
          <w:lang w:val="en-US"/>
        </w:rPr>
        <w:t xml:space="preserve">, “ENC Analysis – Geopolitical Interests of China in the South Caucasus: The Example of China-Georgia Relations,” </w:t>
      </w:r>
      <w:r w:rsidRPr="00AF65CF">
        <w:rPr>
          <w:i/>
          <w:iCs/>
          <w:sz w:val="19"/>
          <w:szCs w:val="19"/>
          <w:lang w:val="en-US"/>
        </w:rPr>
        <w:t xml:space="preserve">European </w:t>
      </w:r>
      <w:proofErr w:type="spellStart"/>
      <w:r w:rsidRPr="00AF65CF">
        <w:rPr>
          <w:i/>
          <w:iCs/>
          <w:sz w:val="19"/>
          <w:szCs w:val="19"/>
          <w:lang w:val="en-US"/>
        </w:rPr>
        <w:t>Neighbourhood</w:t>
      </w:r>
      <w:proofErr w:type="spellEnd"/>
      <w:r w:rsidRPr="00AF65CF">
        <w:rPr>
          <w:i/>
          <w:iCs/>
          <w:sz w:val="19"/>
          <w:szCs w:val="19"/>
          <w:lang w:val="en-US"/>
        </w:rPr>
        <w:t xml:space="preserve"> Council</w:t>
      </w:r>
      <w:r w:rsidRPr="00AF65CF">
        <w:rPr>
          <w:sz w:val="19"/>
          <w:szCs w:val="19"/>
          <w:lang w:val="en-US"/>
        </w:rPr>
        <w:t xml:space="preserve">, August 31, 2021, </w:t>
      </w:r>
      <w:hyperlink r:id="rId7" w:history="1">
        <w:r w:rsidRPr="00AF65CF">
          <w:rPr>
            <w:rStyle w:val="Hyperlink"/>
            <w:color w:val="auto"/>
            <w:sz w:val="19"/>
            <w:szCs w:val="19"/>
            <w:u w:val="none"/>
            <w:lang w:val="en-US"/>
          </w:rPr>
          <w:t>http://encouncil.org/2021/08/31/enc-analysis-geopolitical-interests-of-china-in-the-south-caucasus-the-example-of-china-georgia-relations/</w:t>
        </w:r>
      </w:hyperlink>
      <w:r w:rsidRPr="00AF65CF">
        <w:rPr>
          <w:sz w:val="19"/>
          <w:szCs w:val="19"/>
          <w:lang w:val="en-US"/>
        </w:rPr>
        <w:t>.</w:t>
      </w:r>
    </w:p>
  </w:footnote>
  <w:footnote w:id="9">
    <w:p w:rsidR="00C43C52" w:rsidRPr="00AF65CF" w:rsidRDefault="00C43C52" w:rsidP="00C43C52">
      <w:pPr>
        <w:spacing w:after="40" w:line="200" w:lineRule="exact"/>
        <w:ind w:left="227" w:hanging="227"/>
        <w:jc w:val="both"/>
      </w:pPr>
      <w:r w:rsidRPr="00AF65CF">
        <w:rPr>
          <w:sz w:val="19"/>
          <w:szCs w:val="19"/>
          <w:vertAlign w:val="superscript"/>
          <w:lang w:val="en-US"/>
        </w:rPr>
        <w:footnoteRef/>
      </w:r>
      <w:r w:rsidRPr="00AF65CF">
        <w:rPr>
          <w:sz w:val="19"/>
          <w:szCs w:val="19"/>
          <w:lang w:val="en-US"/>
        </w:rPr>
        <w:t xml:space="preserve"> </w:t>
      </w:r>
      <w:r w:rsidRPr="00AF65CF">
        <w:rPr>
          <w:sz w:val="19"/>
          <w:szCs w:val="19"/>
          <w:lang w:val="en-US"/>
        </w:rPr>
        <w:tab/>
        <w:t>“</w:t>
      </w:r>
      <w:r w:rsidRPr="00AF65CF">
        <w:rPr>
          <w:sz w:val="19"/>
          <w:szCs w:val="19"/>
          <w:highlight w:val="white"/>
          <w:lang w:val="en-US"/>
        </w:rPr>
        <w:t>Belt and Road Initiative</w:t>
      </w:r>
      <w:r w:rsidRPr="00AF65CF">
        <w:rPr>
          <w:sz w:val="19"/>
          <w:szCs w:val="19"/>
          <w:lang w:val="en-US"/>
        </w:rPr>
        <w:t>,”</w:t>
      </w:r>
      <w:r w:rsidRPr="00AF65CF">
        <w:rPr>
          <w:sz w:val="19"/>
          <w:szCs w:val="19"/>
          <w:highlight w:val="white"/>
          <w:lang w:val="en-US"/>
        </w:rPr>
        <w:t xml:space="preserve"> </w:t>
      </w:r>
      <w:r w:rsidRPr="00AF65CF">
        <w:rPr>
          <w:sz w:val="19"/>
          <w:szCs w:val="19"/>
          <w:lang w:val="en-US"/>
        </w:rPr>
        <w:t xml:space="preserve">World Bank, </w:t>
      </w:r>
      <w:r w:rsidRPr="00AF65CF">
        <w:rPr>
          <w:sz w:val="19"/>
          <w:szCs w:val="19"/>
          <w:highlight w:val="white"/>
          <w:lang w:val="en-US"/>
        </w:rPr>
        <w:t xml:space="preserve">March 29, 2018, </w:t>
      </w:r>
      <w:hyperlink r:id="rId8" w:history="1">
        <w:r w:rsidR="002F0D71" w:rsidRPr="00AF65CF">
          <w:rPr>
            <w:rStyle w:val="Hyperlink"/>
            <w:color w:val="auto"/>
            <w:sz w:val="19"/>
            <w:szCs w:val="19"/>
            <w:highlight w:val="white"/>
            <w:u w:val="none"/>
            <w:lang w:val="en-US"/>
          </w:rPr>
          <w:t>www.worldbank.org/</w:t>
        </w:r>
        <w:r w:rsidR="002F0D71" w:rsidRPr="00AF65CF">
          <w:rPr>
            <w:rStyle w:val="Hyperlink"/>
            <w:color w:val="auto"/>
            <w:sz w:val="19"/>
            <w:szCs w:val="19"/>
            <w:u w:val="none"/>
            <w:lang w:val="en-US"/>
          </w:rPr>
          <w:br/>
        </w:r>
        <w:proofErr w:type="spellStart"/>
        <w:r w:rsidR="002F0D71" w:rsidRPr="00AF65CF">
          <w:rPr>
            <w:rStyle w:val="Hyperlink"/>
            <w:color w:val="auto"/>
            <w:sz w:val="19"/>
            <w:szCs w:val="19"/>
            <w:highlight w:val="white"/>
            <w:u w:val="none"/>
            <w:lang w:val="en-US"/>
          </w:rPr>
          <w:t>en</w:t>
        </w:r>
        <w:proofErr w:type="spellEnd"/>
        <w:r w:rsidR="002F0D71" w:rsidRPr="00AF65CF">
          <w:rPr>
            <w:rStyle w:val="Hyperlink"/>
            <w:color w:val="auto"/>
            <w:sz w:val="19"/>
            <w:szCs w:val="19"/>
            <w:highlight w:val="white"/>
            <w:u w:val="none"/>
            <w:lang w:val="en-US"/>
          </w:rPr>
          <w:t>/topic/regional-integration/brief/belt-and-road-initiative</w:t>
        </w:r>
      </w:hyperlink>
      <w:r w:rsidRPr="00AF65CF">
        <w:rPr>
          <w:sz w:val="19"/>
          <w:szCs w:val="19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804" w:type="dxa"/>
      <w:tblLook w:val="00A0" w:firstRow="1" w:lastRow="0" w:firstColumn="1" w:lastColumn="0" w:noHBand="0" w:noVBand="0"/>
    </w:tblPr>
    <w:tblGrid>
      <w:gridCol w:w="6804"/>
    </w:tblGrid>
    <w:tr w:rsidR="00644AF5" w:rsidRPr="00A52107" w:rsidTr="00A52107">
      <w:tc>
        <w:tcPr>
          <w:tcW w:w="6804" w:type="dxa"/>
          <w:shd w:val="clear" w:color="auto" w:fill="282A61"/>
          <w:tcMar>
            <w:left w:w="0" w:type="dxa"/>
            <w:right w:w="0" w:type="dxa"/>
          </w:tcMar>
        </w:tcPr>
        <w:p w:rsidR="00644AF5" w:rsidRPr="00A52107" w:rsidRDefault="009C4886" w:rsidP="002608D9">
          <w:pPr>
            <w:pStyle w:val="Header"/>
            <w:jc w:val="center"/>
            <w:rPr>
              <w:rFonts w:ascii="Times New Roman" w:eastAsia="SimSun" w:hAnsi="Times New Roman"/>
              <w:color w:val="FFFFFF"/>
              <w:sz w:val="20"/>
              <w:szCs w:val="20"/>
              <w:lang w:val="en-US" w:eastAsia="en-IN"/>
            </w:rPr>
          </w:pPr>
          <w:r w:rsidRPr="009C4886">
            <w:rPr>
              <w:rFonts w:eastAsia="SimSun"/>
              <w:color w:val="FFFFFF"/>
              <w:sz w:val="20"/>
              <w:szCs w:val="20"/>
              <w:lang w:val="en-GB" w:eastAsia="en-IN"/>
            </w:rPr>
            <w:t xml:space="preserve">В. </w:t>
          </w:r>
          <w:proofErr w:type="spellStart"/>
          <w:r w:rsidRPr="009C4886">
            <w:rPr>
              <w:rFonts w:eastAsia="SimSun"/>
              <w:color w:val="FFFFFF"/>
              <w:sz w:val="20"/>
              <w:szCs w:val="20"/>
              <w:lang w:val="en-GB" w:eastAsia="en-IN"/>
            </w:rPr>
            <w:t>Вдовиченко</w:t>
          </w:r>
          <w:proofErr w:type="spellEnd"/>
          <w:r w:rsidRPr="009C4886">
            <w:rPr>
              <w:rFonts w:eastAsia="SimSun"/>
              <w:color w:val="FFFFFF"/>
              <w:sz w:val="20"/>
              <w:szCs w:val="20"/>
              <w:lang w:val="en-GB" w:eastAsia="en-IN"/>
            </w:rPr>
            <w:t xml:space="preserve">, Н. </w:t>
          </w:r>
          <w:proofErr w:type="spellStart"/>
          <w:r w:rsidRPr="009C4886">
            <w:rPr>
              <w:rFonts w:eastAsia="SimSun"/>
              <w:color w:val="FFFFFF"/>
              <w:sz w:val="20"/>
              <w:szCs w:val="20"/>
              <w:lang w:val="en-GB" w:eastAsia="en-IN"/>
            </w:rPr>
            <w:t>Албу</w:t>
          </w:r>
          <w:proofErr w:type="spellEnd"/>
          <w:r w:rsidRPr="009C4886">
            <w:rPr>
              <w:rFonts w:eastAsia="SimSun"/>
              <w:color w:val="FFFFFF"/>
              <w:sz w:val="20"/>
              <w:szCs w:val="20"/>
              <w:lang w:val="en-GB" w:eastAsia="en-IN"/>
            </w:rPr>
            <w:t xml:space="preserve">, Н. </w:t>
          </w:r>
          <w:proofErr w:type="spellStart"/>
          <w:r w:rsidRPr="009C4886">
            <w:rPr>
              <w:rFonts w:eastAsia="SimSun"/>
              <w:color w:val="FFFFFF"/>
              <w:sz w:val="20"/>
              <w:szCs w:val="20"/>
              <w:lang w:val="en-GB" w:eastAsia="en-IN"/>
            </w:rPr>
            <w:t>Читадзе</w:t>
          </w:r>
          <w:proofErr w:type="spellEnd"/>
          <w:r w:rsidR="00644AF5" w:rsidRPr="00A52107">
            <w:rPr>
              <w:rFonts w:eastAsia="SimSun"/>
              <w:color w:val="FFFFFF"/>
              <w:sz w:val="20"/>
              <w:szCs w:val="20"/>
              <w:lang w:val="en-GB" w:eastAsia="en-IN"/>
            </w:rPr>
            <w:t xml:space="preserve">, </w:t>
          </w:r>
          <w:r w:rsidR="00644AF5" w:rsidRPr="00A52107">
            <w:rPr>
              <w:rFonts w:eastAsia="SimSun"/>
              <w:i/>
              <w:color w:val="FFFFFF"/>
              <w:sz w:val="20"/>
              <w:szCs w:val="20"/>
              <w:lang w:val="en-GB" w:eastAsia="en-IN"/>
            </w:rPr>
            <w:t>Connections QJ</w:t>
          </w:r>
          <w:r w:rsidR="00644AF5" w:rsidRPr="00A52107">
            <w:rPr>
              <w:rFonts w:eastAsia="SimSun"/>
              <w:color w:val="FFFFFF"/>
              <w:sz w:val="20"/>
              <w:szCs w:val="20"/>
              <w:lang w:val="en-GB" w:eastAsia="en-IN"/>
            </w:rPr>
            <w:t xml:space="preserve"> 2</w:t>
          </w:r>
          <w:r w:rsidR="00644AF5" w:rsidRPr="00A52107">
            <w:rPr>
              <w:rFonts w:eastAsia="SimSun"/>
              <w:color w:val="FFFFFF"/>
              <w:sz w:val="20"/>
              <w:szCs w:val="20"/>
              <w:lang w:val="en-US" w:eastAsia="en-IN"/>
            </w:rPr>
            <w:t>3</w:t>
          </w:r>
          <w:r>
            <w:rPr>
              <w:rFonts w:eastAsia="SimSun"/>
              <w:color w:val="FFFFFF"/>
              <w:sz w:val="20"/>
              <w:szCs w:val="20"/>
              <w:lang w:val="en-GB" w:eastAsia="en-IN"/>
            </w:rPr>
            <w:t xml:space="preserve">, </w:t>
          </w:r>
          <w:r>
            <w:rPr>
              <w:rFonts w:eastAsia="SimSun"/>
              <w:color w:val="FFFFFF"/>
              <w:sz w:val="20"/>
              <w:szCs w:val="20"/>
              <w:lang w:eastAsia="en-IN"/>
            </w:rPr>
            <w:t>№</w:t>
          </w:r>
          <w:r w:rsidR="00644AF5" w:rsidRPr="00A52107">
            <w:rPr>
              <w:rFonts w:eastAsia="SimSun"/>
              <w:color w:val="FFFFFF"/>
              <w:sz w:val="20"/>
              <w:szCs w:val="20"/>
              <w:lang w:val="en-GB" w:eastAsia="en-IN"/>
            </w:rPr>
            <w:t xml:space="preserve"> 2 (202</w:t>
          </w:r>
          <w:r w:rsidR="00644AF5" w:rsidRPr="00A52107">
            <w:rPr>
              <w:rFonts w:eastAsia="SimSun"/>
              <w:color w:val="FFFFFF"/>
              <w:sz w:val="20"/>
              <w:szCs w:val="20"/>
              <w:lang w:val="en-US" w:eastAsia="en-IN"/>
            </w:rPr>
            <w:t>4</w:t>
          </w:r>
          <w:r w:rsidR="00644AF5" w:rsidRPr="00A52107">
            <w:rPr>
              <w:rFonts w:eastAsia="SimSun"/>
              <w:color w:val="FFFFFF"/>
              <w:sz w:val="20"/>
              <w:szCs w:val="20"/>
              <w:lang w:val="en-GB" w:eastAsia="en-IN"/>
            </w:rPr>
            <w:t xml:space="preserve">): </w:t>
          </w:r>
          <w:r w:rsidR="00C96C26" w:rsidRPr="00C96C26">
            <w:rPr>
              <w:rFonts w:eastAsia="SimSun"/>
              <w:color w:val="FFFFFF"/>
              <w:sz w:val="20"/>
              <w:szCs w:val="20"/>
              <w:lang w:val="en-GB" w:eastAsia="en-IN"/>
            </w:rPr>
            <w:t>12</w:t>
          </w:r>
          <w:r w:rsidR="002608D9">
            <w:rPr>
              <w:rFonts w:eastAsia="SimSun"/>
              <w:color w:val="FFFFFF"/>
              <w:sz w:val="20"/>
              <w:szCs w:val="20"/>
              <w:lang w:val="en-GB" w:eastAsia="en-IN"/>
            </w:rPr>
            <w:t>5</w:t>
          </w:r>
          <w:r w:rsidR="00C96C26" w:rsidRPr="00C96C26">
            <w:rPr>
              <w:rFonts w:eastAsia="SimSun"/>
              <w:color w:val="FFFFFF"/>
              <w:sz w:val="20"/>
              <w:szCs w:val="20"/>
              <w:lang w:val="en-GB" w:eastAsia="en-IN"/>
            </w:rPr>
            <w:t>-13</w:t>
          </w:r>
          <w:r w:rsidR="002608D9">
            <w:rPr>
              <w:rFonts w:eastAsia="SimSun"/>
              <w:color w:val="FFFFFF"/>
              <w:sz w:val="20"/>
              <w:szCs w:val="20"/>
              <w:lang w:val="en-GB" w:eastAsia="en-IN"/>
            </w:rPr>
            <w:t>6</w:t>
          </w:r>
        </w:p>
      </w:tc>
    </w:tr>
  </w:tbl>
  <w:p w:rsidR="00644AF5" w:rsidRPr="008E3F50" w:rsidRDefault="00644AF5" w:rsidP="008E3F50">
    <w:pPr>
      <w:pStyle w:val="Header"/>
      <w:jc w:val="center"/>
      <w:rPr>
        <w:sz w:val="4"/>
        <w:szCs w:val="4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804" w:type="dxa"/>
      <w:tblLook w:val="00A0" w:firstRow="1" w:lastRow="0" w:firstColumn="1" w:lastColumn="0" w:noHBand="0" w:noVBand="0"/>
    </w:tblPr>
    <w:tblGrid>
      <w:gridCol w:w="6804"/>
    </w:tblGrid>
    <w:tr w:rsidR="00644AF5" w:rsidRPr="00A52107" w:rsidTr="00A52107">
      <w:tc>
        <w:tcPr>
          <w:tcW w:w="6804" w:type="dxa"/>
          <w:shd w:val="clear" w:color="auto" w:fill="282A61"/>
          <w:tcMar>
            <w:left w:w="0" w:type="dxa"/>
            <w:right w:w="0" w:type="dxa"/>
          </w:tcMar>
        </w:tcPr>
        <w:p w:rsidR="00644AF5" w:rsidRPr="00E77289" w:rsidRDefault="009C4886" w:rsidP="00A52107">
          <w:pPr>
            <w:pStyle w:val="Header"/>
            <w:jc w:val="center"/>
            <w:rPr>
              <w:rFonts w:ascii="Times New Roman" w:eastAsia="SimSun" w:hAnsi="Times New Roman"/>
              <w:i/>
              <w:color w:val="FFFFFF"/>
              <w:sz w:val="20"/>
              <w:szCs w:val="20"/>
              <w:lang w:val="ru-RU" w:eastAsia="en-IN"/>
            </w:rPr>
          </w:pPr>
          <w:r>
            <w:rPr>
              <w:rFonts w:eastAsia="SimSun"/>
              <w:i/>
              <w:color w:val="FFFFFF"/>
              <w:sz w:val="20"/>
              <w:szCs w:val="20"/>
              <w:lang w:val="ru-RU" w:eastAsia="en-IN"/>
            </w:rPr>
            <w:t>С</w:t>
          </w:r>
          <w:r w:rsidR="00E77289" w:rsidRPr="00E77289">
            <w:rPr>
              <w:rFonts w:eastAsia="SimSun"/>
              <w:i/>
              <w:color w:val="FFFFFF"/>
              <w:sz w:val="20"/>
              <w:szCs w:val="20"/>
              <w:lang w:val="ru-RU" w:eastAsia="en-IN"/>
            </w:rPr>
            <w:t>тратегическое соперничество в Ч</w:t>
          </w:r>
          <w:r w:rsidR="008529F4">
            <w:rPr>
              <w:rFonts w:eastAsia="SimSun"/>
              <w:i/>
              <w:color w:val="FFFFFF"/>
              <w:sz w:val="20"/>
              <w:szCs w:val="20"/>
              <w:lang w:val="ru-RU" w:eastAsia="en-IN"/>
            </w:rPr>
            <w:t>ё</w:t>
          </w:r>
          <w:r w:rsidR="00E77289" w:rsidRPr="00E77289">
            <w:rPr>
              <w:rFonts w:eastAsia="SimSun"/>
              <w:i/>
              <w:color w:val="FFFFFF"/>
              <w:sz w:val="20"/>
              <w:szCs w:val="20"/>
              <w:lang w:val="ru-RU" w:eastAsia="en-IN"/>
            </w:rPr>
            <w:t>рном</w:t>
          </w:r>
          <w:r w:rsidR="008529F4">
            <w:rPr>
              <w:rFonts w:eastAsia="SimSun"/>
              <w:i/>
              <w:color w:val="FFFFFF"/>
              <w:sz w:val="20"/>
              <w:szCs w:val="20"/>
              <w:lang w:val="ru-RU" w:eastAsia="en-IN"/>
            </w:rPr>
            <w:t xml:space="preserve"> м</w:t>
          </w:r>
          <w:r w:rsidR="00E77289" w:rsidRPr="00E77289">
            <w:rPr>
              <w:rFonts w:eastAsia="SimSun"/>
              <w:i/>
              <w:color w:val="FFFFFF"/>
              <w:sz w:val="20"/>
              <w:szCs w:val="20"/>
              <w:lang w:val="ru-RU" w:eastAsia="en-IN"/>
            </w:rPr>
            <w:t>ор</w:t>
          </w:r>
          <w:r w:rsidR="008529F4">
            <w:rPr>
              <w:rFonts w:eastAsia="SimSun"/>
              <w:i/>
              <w:color w:val="FFFFFF"/>
              <w:sz w:val="20"/>
              <w:szCs w:val="20"/>
              <w:lang w:val="ru-RU" w:eastAsia="en-IN"/>
            </w:rPr>
            <w:t>е</w:t>
          </w:r>
          <w:r w:rsidR="00E77289" w:rsidRPr="00E77289">
            <w:rPr>
              <w:rFonts w:eastAsia="SimSun"/>
              <w:i/>
              <w:color w:val="FFFFFF"/>
              <w:sz w:val="20"/>
              <w:szCs w:val="20"/>
              <w:lang w:val="ru-RU" w:eastAsia="en-IN"/>
            </w:rPr>
            <w:t xml:space="preserve"> </w:t>
          </w:r>
        </w:p>
      </w:tc>
    </w:tr>
  </w:tbl>
  <w:p w:rsidR="00644AF5" w:rsidRPr="008E3F50" w:rsidRDefault="00644AF5" w:rsidP="008E3F50">
    <w:pPr>
      <w:pStyle w:val="Header"/>
      <w:jc w:val="center"/>
      <w:rPr>
        <w:sz w:val="4"/>
        <w:szCs w:val="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809" w:type="dxa"/>
      <w:tblLayout w:type="fixed"/>
      <w:tblLook w:val="00A0" w:firstRow="1" w:lastRow="0" w:firstColumn="1" w:lastColumn="0" w:noHBand="0" w:noVBand="0"/>
    </w:tblPr>
    <w:tblGrid>
      <w:gridCol w:w="1560"/>
      <w:gridCol w:w="5249"/>
    </w:tblGrid>
    <w:tr w:rsidR="00644AF5" w:rsidRPr="00A52107" w:rsidTr="00A52107">
      <w:tc>
        <w:tcPr>
          <w:tcW w:w="1560" w:type="dxa"/>
          <w:vMerge w:val="restart"/>
          <w:tcMar>
            <w:left w:w="0" w:type="dxa"/>
            <w:right w:w="0" w:type="dxa"/>
          </w:tcMar>
          <w:vAlign w:val="center"/>
        </w:tcPr>
        <w:p w:rsidR="00644AF5" w:rsidRPr="00A52107" w:rsidRDefault="009C4886" w:rsidP="00DC7CA8">
          <w:pPr>
            <w:pStyle w:val="Header"/>
            <w:rPr>
              <w:rFonts w:ascii="Times New Roman" w:eastAsia="SimSun" w:hAnsi="Times New Roman"/>
              <w:sz w:val="20"/>
              <w:szCs w:val="20"/>
              <w:lang w:val="en-IN" w:eastAsia="en-IN"/>
            </w:rPr>
          </w:pPr>
          <w:r w:rsidRPr="00A52107">
            <w:rPr>
              <w:rFonts w:ascii="Times New Roman" w:eastAsia="SimSun" w:hAnsi="Times New Roman"/>
              <w:noProof/>
              <w:sz w:val="20"/>
              <w:szCs w:val="20"/>
              <w:lang w:val="en-US"/>
            </w:rPr>
            <w:drawing>
              <wp:inline distT="0" distB="0" distL="0" distR="0">
                <wp:extent cx="899160" cy="1082040"/>
                <wp:effectExtent l="0" t="0" r="0" b="0"/>
                <wp:docPr id="2" name="Picture 9" descr="C:\Users\TT\Downloads\Athens_logo_3x3cm_colour (1)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TT\Downloads\Athens_logo_3x3cm_colour (1)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9" w:type="dxa"/>
          <w:tcMar>
            <w:left w:w="0" w:type="dxa"/>
            <w:right w:w="0" w:type="dxa"/>
          </w:tcMar>
        </w:tcPr>
        <w:p w:rsidR="00644AF5" w:rsidRPr="00A52107" w:rsidRDefault="00644AF5" w:rsidP="00A52107">
          <w:pPr>
            <w:pStyle w:val="Header"/>
            <w:jc w:val="right"/>
            <w:rPr>
              <w:rFonts w:eastAsia="SimSun"/>
              <w:b/>
              <w:i/>
              <w:color w:val="282A61"/>
              <w:sz w:val="24"/>
              <w:szCs w:val="24"/>
              <w:lang w:val="en-IN" w:eastAsia="en-IN"/>
            </w:rPr>
          </w:pPr>
          <w:r w:rsidRPr="00A52107">
            <w:rPr>
              <w:rFonts w:eastAsia="SimSun"/>
              <w:b/>
              <w:i/>
              <w:color w:val="282A61"/>
              <w:sz w:val="24"/>
              <w:szCs w:val="24"/>
              <w:lang w:val="en-IN" w:eastAsia="en-IN"/>
            </w:rPr>
            <w:t>Connections: The Quarterly Journal</w:t>
          </w:r>
        </w:p>
        <w:p w:rsidR="00644AF5" w:rsidRPr="00A52107" w:rsidRDefault="00644AF5" w:rsidP="009C4886">
          <w:pPr>
            <w:pStyle w:val="Header"/>
            <w:jc w:val="right"/>
            <w:rPr>
              <w:rFonts w:eastAsia="SimSun"/>
              <w:sz w:val="20"/>
              <w:szCs w:val="20"/>
              <w:lang w:val="en-IN" w:eastAsia="en-IN"/>
            </w:rPr>
          </w:pPr>
          <w:r w:rsidRPr="00A52107">
            <w:rPr>
              <w:rFonts w:eastAsia="SimSun"/>
              <w:b/>
              <w:color w:val="282A61"/>
              <w:sz w:val="20"/>
              <w:szCs w:val="20"/>
              <w:lang w:val="en-IN" w:eastAsia="en-IN"/>
            </w:rPr>
            <w:t>ISSN 1812-1</w:t>
          </w:r>
          <w:r w:rsidR="009C4886">
            <w:rPr>
              <w:rFonts w:eastAsia="SimSun"/>
              <w:b/>
              <w:color w:val="282A61"/>
              <w:sz w:val="20"/>
              <w:szCs w:val="20"/>
              <w:lang w:eastAsia="en-IN"/>
            </w:rPr>
            <w:t>1</w:t>
          </w:r>
          <w:r w:rsidRPr="00A52107">
            <w:rPr>
              <w:rFonts w:eastAsia="SimSun"/>
              <w:b/>
              <w:color w:val="282A61"/>
              <w:sz w:val="20"/>
              <w:szCs w:val="20"/>
              <w:lang w:val="en-IN" w:eastAsia="en-IN"/>
            </w:rPr>
            <w:t>0</w:t>
          </w:r>
          <w:r w:rsidR="009C4886">
            <w:rPr>
              <w:rFonts w:eastAsia="SimSun"/>
              <w:b/>
              <w:color w:val="282A61"/>
              <w:sz w:val="20"/>
              <w:szCs w:val="20"/>
              <w:lang w:eastAsia="en-IN"/>
            </w:rPr>
            <w:t>1</w:t>
          </w:r>
          <w:r w:rsidRPr="00A52107">
            <w:rPr>
              <w:rFonts w:eastAsia="SimSun"/>
              <w:b/>
              <w:color w:val="282A61"/>
              <w:sz w:val="20"/>
              <w:szCs w:val="20"/>
              <w:lang w:val="en-IN" w:eastAsia="en-IN"/>
            </w:rPr>
            <w:t>, e-ISSN 1812-2973</w:t>
          </w:r>
        </w:p>
      </w:tc>
    </w:tr>
    <w:tr w:rsidR="00644AF5" w:rsidRPr="00A52107" w:rsidTr="00A52107">
      <w:trPr>
        <w:trHeight w:val="1077"/>
      </w:trPr>
      <w:tc>
        <w:tcPr>
          <w:tcW w:w="1560" w:type="dxa"/>
          <w:vMerge/>
          <w:tcMar>
            <w:left w:w="0" w:type="dxa"/>
            <w:right w:w="0" w:type="dxa"/>
          </w:tcMar>
        </w:tcPr>
        <w:p w:rsidR="00644AF5" w:rsidRPr="00A52107" w:rsidRDefault="00644AF5">
          <w:pPr>
            <w:pStyle w:val="Header"/>
            <w:rPr>
              <w:rFonts w:eastAsia="SimSun"/>
              <w:sz w:val="20"/>
              <w:szCs w:val="20"/>
              <w:lang w:val="en-IN" w:eastAsia="en-IN"/>
            </w:rPr>
          </w:pPr>
        </w:p>
      </w:tc>
      <w:tc>
        <w:tcPr>
          <w:tcW w:w="5249" w:type="dxa"/>
          <w:tcMar>
            <w:left w:w="0" w:type="dxa"/>
            <w:right w:w="0" w:type="dxa"/>
          </w:tcMar>
        </w:tcPr>
        <w:p w:rsidR="00644AF5" w:rsidRPr="00A52107" w:rsidRDefault="00644AF5" w:rsidP="00A52107">
          <w:pPr>
            <w:pStyle w:val="Header"/>
            <w:jc w:val="right"/>
            <w:rPr>
              <w:rFonts w:eastAsia="SimSun"/>
              <w:sz w:val="20"/>
              <w:szCs w:val="20"/>
              <w:lang w:val="en-IN" w:eastAsia="en-IN"/>
            </w:rPr>
          </w:pPr>
        </w:p>
        <w:p w:rsidR="00644AF5" w:rsidRPr="00A52107" w:rsidRDefault="00644AF5" w:rsidP="00A52107">
          <w:pPr>
            <w:pStyle w:val="Header"/>
            <w:jc w:val="right"/>
            <w:rPr>
              <w:rFonts w:eastAsia="SimSun"/>
              <w:sz w:val="20"/>
              <w:szCs w:val="20"/>
              <w:lang w:val="en-IN" w:eastAsia="en-IN"/>
            </w:rPr>
          </w:pPr>
        </w:p>
        <w:p w:rsidR="00644AF5" w:rsidRPr="00A52107" w:rsidRDefault="009C4886" w:rsidP="002F0D71">
          <w:pPr>
            <w:pStyle w:val="Header"/>
            <w:jc w:val="right"/>
            <w:rPr>
              <w:rFonts w:eastAsia="SimSun"/>
              <w:sz w:val="20"/>
              <w:szCs w:val="20"/>
              <w:lang w:val="en-IN" w:eastAsia="en-IN"/>
            </w:rPr>
          </w:pPr>
          <w:r w:rsidRPr="009C4886">
            <w:rPr>
              <w:rFonts w:eastAsia="SimSun"/>
              <w:sz w:val="20"/>
              <w:szCs w:val="20"/>
              <w:lang w:val="en-IN" w:eastAsia="en-IN"/>
            </w:rPr>
            <w:t>В</w:t>
          </w:r>
          <w:r>
            <w:rPr>
              <w:rFonts w:eastAsia="SimSun"/>
              <w:sz w:val="20"/>
              <w:szCs w:val="20"/>
              <w:lang w:eastAsia="en-IN"/>
            </w:rPr>
            <w:t>.</w:t>
          </w:r>
          <w:r w:rsidRPr="009C4886">
            <w:rPr>
              <w:rFonts w:eastAsia="SimSun"/>
              <w:sz w:val="20"/>
              <w:szCs w:val="20"/>
              <w:lang w:val="en-IN" w:eastAsia="en-IN"/>
            </w:rPr>
            <w:t xml:space="preserve"> </w:t>
          </w:r>
          <w:proofErr w:type="spellStart"/>
          <w:r w:rsidRPr="009C4886">
            <w:rPr>
              <w:rFonts w:eastAsia="SimSun"/>
              <w:sz w:val="20"/>
              <w:szCs w:val="20"/>
              <w:lang w:val="en-IN" w:eastAsia="en-IN"/>
            </w:rPr>
            <w:t>Вдовиченко</w:t>
          </w:r>
          <w:proofErr w:type="spellEnd"/>
          <w:r w:rsidRPr="009C4886">
            <w:rPr>
              <w:rFonts w:eastAsia="SimSun"/>
              <w:sz w:val="20"/>
              <w:szCs w:val="20"/>
              <w:lang w:val="en-IN" w:eastAsia="en-IN"/>
            </w:rPr>
            <w:t>, Н</w:t>
          </w:r>
          <w:r>
            <w:rPr>
              <w:rFonts w:eastAsia="SimSun"/>
              <w:sz w:val="20"/>
              <w:szCs w:val="20"/>
              <w:lang w:eastAsia="en-IN"/>
            </w:rPr>
            <w:t>.</w:t>
          </w:r>
          <w:r w:rsidRPr="009C4886">
            <w:rPr>
              <w:rFonts w:eastAsia="SimSun"/>
              <w:sz w:val="20"/>
              <w:szCs w:val="20"/>
              <w:lang w:val="en-IN" w:eastAsia="en-IN"/>
            </w:rPr>
            <w:t xml:space="preserve"> </w:t>
          </w:r>
          <w:proofErr w:type="spellStart"/>
          <w:r w:rsidRPr="009C4886">
            <w:rPr>
              <w:rFonts w:eastAsia="SimSun"/>
              <w:sz w:val="20"/>
              <w:szCs w:val="20"/>
              <w:lang w:val="en-IN" w:eastAsia="en-IN"/>
            </w:rPr>
            <w:t>Албу</w:t>
          </w:r>
          <w:proofErr w:type="spellEnd"/>
          <w:r w:rsidRPr="009C4886">
            <w:rPr>
              <w:rFonts w:eastAsia="SimSun"/>
              <w:sz w:val="20"/>
              <w:szCs w:val="20"/>
              <w:lang w:val="en-IN" w:eastAsia="en-IN"/>
            </w:rPr>
            <w:t>, Н</w:t>
          </w:r>
          <w:r>
            <w:rPr>
              <w:rFonts w:eastAsia="SimSun"/>
              <w:sz w:val="20"/>
              <w:szCs w:val="20"/>
              <w:lang w:eastAsia="en-IN"/>
            </w:rPr>
            <w:t>.</w:t>
          </w:r>
          <w:r w:rsidRPr="009C4886">
            <w:rPr>
              <w:rFonts w:eastAsia="SimSun"/>
              <w:sz w:val="20"/>
              <w:szCs w:val="20"/>
              <w:lang w:val="en-IN" w:eastAsia="en-IN"/>
            </w:rPr>
            <w:t xml:space="preserve"> </w:t>
          </w:r>
          <w:proofErr w:type="spellStart"/>
          <w:r w:rsidRPr="009C4886">
            <w:rPr>
              <w:rFonts w:eastAsia="SimSun"/>
              <w:sz w:val="20"/>
              <w:szCs w:val="20"/>
              <w:lang w:val="en-IN" w:eastAsia="en-IN"/>
            </w:rPr>
            <w:t>Читадзе</w:t>
          </w:r>
          <w:proofErr w:type="spellEnd"/>
        </w:p>
        <w:p w:rsidR="00644AF5" w:rsidRPr="00A52107" w:rsidRDefault="00644AF5" w:rsidP="00A52107">
          <w:pPr>
            <w:pStyle w:val="Header"/>
            <w:jc w:val="right"/>
            <w:rPr>
              <w:rFonts w:eastAsia="SimSun"/>
              <w:sz w:val="20"/>
              <w:szCs w:val="20"/>
              <w:lang w:val="en-US" w:eastAsia="en-IN"/>
            </w:rPr>
          </w:pPr>
          <w:r w:rsidRPr="00A52107">
            <w:rPr>
              <w:rFonts w:eastAsia="SimSun"/>
              <w:i/>
              <w:sz w:val="20"/>
              <w:szCs w:val="20"/>
              <w:lang w:val="en-IN" w:eastAsia="en-IN"/>
            </w:rPr>
            <w:t>Connections QJ</w:t>
          </w:r>
          <w:r w:rsidRPr="00A52107">
            <w:rPr>
              <w:rFonts w:eastAsia="SimSun"/>
              <w:sz w:val="20"/>
              <w:szCs w:val="20"/>
              <w:lang w:val="en-IN" w:eastAsia="en-IN"/>
            </w:rPr>
            <w:t xml:space="preserve"> 2</w:t>
          </w:r>
          <w:r w:rsidRPr="00A52107">
            <w:rPr>
              <w:rFonts w:eastAsia="SimSun"/>
              <w:sz w:val="20"/>
              <w:szCs w:val="20"/>
              <w:lang w:val="en-US" w:eastAsia="en-IN"/>
            </w:rPr>
            <w:t>3</w:t>
          </w:r>
          <w:r w:rsidRPr="00A52107">
            <w:rPr>
              <w:rFonts w:eastAsia="SimSun"/>
              <w:sz w:val="20"/>
              <w:szCs w:val="20"/>
              <w:lang w:val="en-IN" w:eastAsia="en-IN"/>
            </w:rPr>
            <w:t>,</w:t>
          </w:r>
          <w:r w:rsidR="009C4886">
            <w:rPr>
              <w:rFonts w:eastAsia="SimSun"/>
              <w:sz w:val="20"/>
              <w:szCs w:val="20"/>
              <w:lang w:val="en-IN" w:eastAsia="en-IN"/>
            </w:rPr>
            <w:t xml:space="preserve"> </w:t>
          </w:r>
          <w:r w:rsidR="009C4886">
            <w:rPr>
              <w:rFonts w:eastAsia="SimSun"/>
              <w:sz w:val="20"/>
              <w:szCs w:val="20"/>
              <w:lang w:eastAsia="en-IN"/>
            </w:rPr>
            <w:t>№</w:t>
          </w:r>
          <w:r w:rsidRPr="00A52107">
            <w:rPr>
              <w:rFonts w:eastAsia="SimSun"/>
              <w:sz w:val="20"/>
              <w:szCs w:val="20"/>
              <w:lang w:val="en-IN" w:eastAsia="en-IN"/>
            </w:rPr>
            <w:t xml:space="preserve"> 2 (202</w:t>
          </w:r>
          <w:r w:rsidRPr="00A52107">
            <w:rPr>
              <w:rFonts w:eastAsia="SimSun"/>
              <w:sz w:val="20"/>
              <w:szCs w:val="20"/>
              <w:lang w:val="en-US" w:eastAsia="en-IN"/>
            </w:rPr>
            <w:t>4</w:t>
          </w:r>
          <w:r w:rsidRPr="00A52107">
            <w:rPr>
              <w:rFonts w:eastAsia="SimSun"/>
              <w:sz w:val="20"/>
              <w:szCs w:val="20"/>
              <w:lang w:val="en-IN" w:eastAsia="en-IN"/>
            </w:rPr>
            <w:t xml:space="preserve">): </w:t>
          </w:r>
          <w:r w:rsidR="00C96C26">
            <w:rPr>
              <w:rFonts w:eastAsia="SimSun"/>
              <w:sz w:val="20"/>
              <w:szCs w:val="20"/>
              <w:lang w:val="en-IN" w:eastAsia="en-IN"/>
            </w:rPr>
            <w:t>12</w:t>
          </w:r>
          <w:r w:rsidR="002608D9">
            <w:rPr>
              <w:rFonts w:eastAsia="SimSun"/>
              <w:sz w:val="20"/>
              <w:szCs w:val="20"/>
              <w:lang w:val="en-IN" w:eastAsia="en-IN"/>
            </w:rPr>
            <w:t>5</w:t>
          </w:r>
          <w:r w:rsidR="00C96C26">
            <w:rPr>
              <w:rFonts w:eastAsia="SimSun"/>
              <w:sz w:val="20"/>
              <w:szCs w:val="20"/>
              <w:lang w:val="en-IN" w:eastAsia="en-IN"/>
            </w:rPr>
            <w:t>-13</w:t>
          </w:r>
          <w:r w:rsidR="002608D9">
            <w:rPr>
              <w:rFonts w:eastAsia="SimSun"/>
              <w:sz w:val="20"/>
              <w:szCs w:val="20"/>
              <w:lang w:val="en-IN" w:eastAsia="en-IN"/>
            </w:rPr>
            <w:t>6</w:t>
          </w:r>
          <w:r w:rsidRPr="00A52107">
            <w:rPr>
              <w:rFonts w:eastAsia="SimSun"/>
              <w:sz w:val="20"/>
              <w:szCs w:val="20"/>
              <w:lang w:val="en-IN" w:eastAsia="en-IN"/>
            </w:rPr>
            <w:t xml:space="preserve">     </w:t>
          </w:r>
        </w:p>
        <w:p w:rsidR="00644AF5" w:rsidRPr="00A52107" w:rsidRDefault="00644AF5" w:rsidP="00A52107">
          <w:pPr>
            <w:pStyle w:val="Header"/>
            <w:jc w:val="right"/>
            <w:rPr>
              <w:rFonts w:eastAsia="SimSun"/>
              <w:b/>
              <w:color w:val="739600"/>
              <w:sz w:val="20"/>
              <w:szCs w:val="20"/>
              <w:lang w:val="en-IN" w:eastAsia="en-IN"/>
            </w:rPr>
          </w:pPr>
          <w:r w:rsidRPr="00A52107">
            <w:rPr>
              <w:rFonts w:eastAsia="SimSun"/>
              <w:sz w:val="20"/>
              <w:szCs w:val="20"/>
              <w:lang w:val="en-IN" w:eastAsia="en-IN"/>
            </w:rPr>
            <w:t>https://doi.org/10.11610/Connections</w:t>
          </w:r>
          <w:r w:rsidR="009C4886">
            <w:rPr>
              <w:rFonts w:eastAsia="SimSun"/>
              <w:sz w:val="20"/>
              <w:szCs w:val="20"/>
              <w:lang w:val="en-IN" w:eastAsia="en-IN"/>
            </w:rPr>
            <w:t>.rus</w:t>
          </w:r>
          <w:r w:rsidRPr="00A52107">
            <w:rPr>
              <w:rFonts w:eastAsia="SimSun"/>
              <w:sz w:val="20"/>
              <w:szCs w:val="20"/>
              <w:lang w:val="en-IN" w:eastAsia="en-IN"/>
            </w:rPr>
            <w:t>.2</w:t>
          </w:r>
          <w:r w:rsidRPr="00A52107">
            <w:rPr>
              <w:rFonts w:eastAsia="SimSun"/>
              <w:sz w:val="20"/>
              <w:szCs w:val="20"/>
              <w:lang w:val="en-US" w:eastAsia="en-IN"/>
            </w:rPr>
            <w:t>3</w:t>
          </w:r>
          <w:r w:rsidRPr="00A52107">
            <w:rPr>
              <w:rFonts w:eastAsia="SimSun"/>
              <w:sz w:val="20"/>
              <w:szCs w:val="20"/>
              <w:lang w:val="en-IN" w:eastAsia="en-IN"/>
            </w:rPr>
            <w:t xml:space="preserve">.2.08 </w:t>
          </w:r>
        </w:p>
      </w:tc>
    </w:tr>
    <w:tr w:rsidR="00644AF5" w:rsidRPr="00A52107" w:rsidTr="00A52107">
      <w:trPr>
        <w:trHeight w:val="57"/>
      </w:trPr>
      <w:tc>
        <w:tcPr>
          <w:tcW w:w="6809" w:type="dxa"/>
          <w:gridSpan w:val="2"/>
          <w:shd w:val="clear" w:color="auto" w:fill="282A61"/>
          <w:tcMar>
            <w:right w:w="0" w:type="dxa"/>
          </w:tcMar>
          <w:vAlign w:val="bottom"/>
        </w:tcPr>
        <w:p w:rsidR="00644AF5" w:rsidRPr="009C4886" w:rsidRDefault="009C4886" w:rsidP="006D6881">
          <w:pPr>
            <w:pStyle w:val="Header"/>
            <w:rPr>
              <w:rFonts w:eastAsia="SimSun"/>
              <w:b/>
              <w:color w:val="FFFFFF"/>
              <w:lang w:val="ru-RU" w:eastAsia="en-IN"/>
            </w:rPr>
          </w:pPr>
          <w:r w:rsidRPr="009C4886">
            <w:rPr>
              <w:rFonts w:eastAsia="SimSun"/>
              <w:b/>
              <w:color w:val="FFFFFF"/>
              <w:lang w:val="ru-RU" w:eastAsia="en-IN"/>
            </w:rPr>
            <w:t xml:space="preserve">Рецензированная статья </w:t>
          </w:r>
        </w:p>
      </w:tc>
    </w:tr>
  </w:tbl>
  <w:p w:rsidR="00644AF5" w:rsidRPr="0092314C" w:rsidRDefault="00644AF5" w:rsidP="0092314C">
    <w:pPr>
      <w:pStyle w:val="Header"/>
      <w:rPr>
        <w:sz w:val="12"/>
        <w:szCs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809" w:type="dxa"/>
      <w:tblLayout w:type="fixed"/>
      <w:tblLook w:val="00A0" w:firstRow="1" w:lastRow="0" w:firstColumn="1" w:lastColumn="0" w:noHBand="0" w:noVBand="0"/>
    </w:tblPr>
    <w:tblGrid>
      <w:gridCol w:w="6809"/>
    </w:tblGrid>
    <w:tr w:rsidR="002F0D71" w:rsidRPr="00A52107" w:rsidTr="00A52107">
      <w:trPr>
        <w:trHeight w:val="57"/>
      </w:trPr>
      <w:tc>
        <w:tcPr>
          <w:tcW w:w="6809" w:type="dxa"/>
          <w:shd w:val="clear" w:color="auto" w:fill="282A61"/>
          <w:tcMar>
            <w:right w:w="0" w:type="dxa"/>
          </w:tcMar>
          <w:vAlign w:val="bottom"/>
        </w:tcPr>
        <w:p w:rsidR="002F0D71" w:rsidRPr="002F0D71" w:rsidRDefault="002F0D71" w:rsidP="002F0D71">
          <w:pPr>
            <w:pStyle w:val="Header"/>
            <w:jc w:val="center"/>
            <w:rPr>
              <w:rFonts w:eastAsia="SimSun"/>
              <w:i/>
              <w:color w:val="FFFFFF"/>
              <w:lang w:val="ru-RU" w:eastAsia="en-IN"/>
            </w:rPr>
          </w:pPr>
          <w:r w:rsidRPr="002F0D71">
            <w:rPr>
              <w:rFonts w:eastAsia="SimSun"/>
              <w:i/>
              <w:color w:val="FFFFFF"/>
              <w:lang w:val="ru-RU" w:eastAsia="en-IN"/>
            </w:rPr>
            <w:t>Библиография</w:t>
          </w:r>
        </w:p>
      </w:tc>
    </w:tr>
  </w:tbl>
  <w:p w:rsidR="002F0D71" w:rsidRPr="0092314C" w:rsidRDefault="002F0D71" w:rsidP="0092314C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3C8E"/>
    <w:multiLevelType w:val="hybridMultilevel"/>
    <w:tmpl w:val="88546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53F3"/>
    <w:multiLevelType w:val="hybridMultilevel"/>
    <w:tmpl w:val="AFE6B690"/>
    <w:styleLink w:val="Genummerd"/>
    <w:lvl w:ilvl="0" w:tplc="238CF640">
      <w:start w:val="1"/>
      <w:numFmt w:val="decimal"/>
      <w:lvlText w:val="%1."/>
      <w:lvlJc w:val="left"/>
      <w:pPr>
        <w:ind w:left="2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6BEFC14">
      <w:start w:val="1"/>
      <w:numFmt w:val="decimal"/>
      <w:lvlText w:val="%2."/>
      <w:lvlJc w:val="left"/>
      <w:pPr>
        <w:ind w:left="10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8903E0E">
      <w:start w:val="1"/>
      <w:numFmt w:val="decimal"/>
      <w:lvlText w:val="%3."/>
      <w:lvlJc w:val="left"/>
      <w:pPr>
        <w:ind w:left="18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050EE0E">
      <w:start w:val="1"/>
      <w:numFmt w:val="decimal"/>
      <w:lvlText w:val="%4."/>
      <w:lvlJc w:val="left"/>
      <w:pPr>
        <w:ind w:left="26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2EE82">
      <w:start w:val="1"/>
      <w:numFmt w:val="decimal"/>
      <w:lvlText w:val="%5."/>
      <w:lvlJc w:val="left"/>
      <w:pPr>
        <w:ind w:left="34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7054C6">
      <w:start w:val="1"/>
      <w:numFmt w:val="decimal"/>
      <w:lvlText w:val="%6."/>
      <w:lvlJc w:val="left"/>
      <w:pPr>
        <w:ind w:left="42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33EC86A">
      <w:start w:val="1"/>
      <w:numFmt w:val="decimal"/>
      <w:lvlText w:val="%7."/>
      <w:lvlJc w:val="left"/>
      <w:pPr>
        <w:ind w:left="50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836EFA2">
      <w:start w:val="1"/>
      <w:numFmt w:val="decimal"/>
      <w:lvlText w:val="%8."/>
      <w:lvlJc w:val="left"/>
      <w:pPr>
        <w:ind w:left="58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1902ED0">
      <w:start w:val="1"/>
      <w:numFmt w:val="decimal"/>
      <w:lvlText w:val="%9."/>
      <w:lvlJc w:val="left"/>
      <w:pPr>
        <w:ind w:left="6653" w:hanging="2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18860C74"/>
    <w:multiLevelType w:val="hybridMultilevel"/>
    <w:tmpl w:val="7B04A3A8"/>
    <w:lvl w:ilvl="0" w:tplc="8F6CBEA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22461"/>
    <w:multiLevelType w:val="hybridMultilevel"/>
    <w:tmpl w:val="CDEC7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34171"/>
    <w:multiLevelType w:val="hybridMultilevel"/>
    <w:tmpl w:val="A6A8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E7988"/>
    <w:multiLevelType w:val="hybridMultilevel"/>
    <w:tmpl w:val="1E065106"/>
    <w:lvl w:ilvl="0" w:tplc="F6B8B4D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3E6B4741"/>
    <w:multiLevelType w:val="hybridMultilevel"/>
    <w:tmpl w:val="8EB412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9D4CE5"/>
    <w:multiLevelType w:val="hybridMultilevel"/>
    <w:tmpl w:val="4878B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Els-2ndorder-head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Els-3rdorder-head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Els-4thorder-head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rPr>
        <w:rFonts w:cs="Times New Roman"/>
      </w:rPr>
    </w:lvl>
    <w:lvl w:ilvl="8">
      <w:start w:val="1"/>
      <w:numFmt w:val="decimal"/>
      <w:suff w:val="space"/>
      <w:lvlText w:val="%1..%3.%4.%5.%6.%7.%8.%9."/>
      <w:lvlJc w:val="left"/>
      <w:rPr>
        <w:rFonts w:cs="Times New Roman"/>
      </w:rPr>
    </w:lvl>
  </w:abstractNum>
  <w:abstractNum w:abstractNumId="9" w15:restartNumberingAfterBreak="0">
    <w:nsid w:val="647243E8"/>
    <w:multiLevelType w:val="hybridMultilevel"/>
    <w:tmpl w:val="DC90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B2704"/>
    <w:multiLevelType w:val="hybridMultilevel"/>
    <w:tmpl w:val="9C7820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164BB3"/>
    <w:multiLevelType w:val="hybridMultilevel"/>
    <w:tmpl w:val="B25E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1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mirrorMargins/>
  <w:proofState w:spelling="clean" w:grammar="clean"/>
  <w:defaultTabStop w:val="340"/>
  <w:hyphenationZone w:val="170"/>
  <w:evenAndOddHeader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Q0NTW1NLY0MzAzNLdQ0lEKTi0uzszPAykwrwUAbTJyDCwAAAA="/>
  </w:docVars>
  <w:rsids>
    <w:rsidRoot w:val="00762430"/>
    <w:rsid w:val="000034EE"/>
    <w:rsid w:val="0001294D"/>
    <w:rsid w:val="00013619"/>
    <w:rsid w:val="00016295"/>
    <w:rsid w:val="00016626"/>
    <w:rsid w:val="00020297"/>
    <w:rsid w:val="00026B22"/>
    <w:rsid w:val="00032D23"/>
    <w:rsid w:val="00034EA7"/>
    <w:rsid w:val="00036F33"/>
    <w:rsid w:val="000414FE"/>
    <w:rsid w:val="000420DB"/>
    <w:rsid w:val="00045099"/>
    <w:rsid w:val="00047457"/>
    <w:rsid w:val="000543FE"/>
    <w:rsid w:val="00061213"/>
    <w:rsid w:val="00061456"/>
    <w:rsid w:val="00061555"/>
    <w:rsid w:val="00070E43"/>
    <w:rsid w:val="00074B15"/>
    <w:rsid w:val="00076651"/>
    <w:rsid w:val="0009186B"/>
    <w:rsid w:val="00092706"/>
    <w:rsid w:val="00096424"/>
    <w:rsid w:val="000A59A0"/>
    <w:rsid w:val="000B3C04"/>
    <w:rsid w:val="000C091E"/>
    <w:rsid w:val="000C29CD"/>
    <w:rsid w:val="000C583C"/>
    <w:rsid w:val="000C6F0D"/>
    <w:rsid w:val="000D0648"/>
    <w:rsid w:val="000E0915"/>
    <w:rsid w:val="000E0BE0"/>
    <w:rsid w:val="000E6B77"/>
    <w:rsid w:val="000F452C"/>
    <w:rsid w:val="000F70CF"/>
    <w:rsid w:val="00100A4B"/>
    <w:rsid w:val="00106A0A"/>
    <w:rsid w:val="00110BEF"/>
    <w:rsid w:val="00110F3D"/>
    <w:rsid w:val="0011456A"/>
    <w:rsid w:val="00115A2F"/>
    <w:rsid w:val="00126009"/>
    <w:rsid w:val="001270CD"/>
    <w:rsid w:val="00130893"/>
    <w:rsid w:val="00134484"/>
    <w:rsid w:val="00136692"/>
    <w:rsid w:val="00136E83"/>
    <w:rsid w:val="001412EA"/>
    <w:rsid w:val="001429EE"/>
    <w:rsid w:val="0014371C"/>
    <w:rsid w:val="00154F3D"/>
    <w:rsid w:val="0015643B"/>
    <w:rsid w:val="00164B57"/>
    <w:rsid w:val="00164EC5"/>
    <w:rsid w:val="0017211F"/>
    <w:rsid w:val="0017682D"/>
    <w:rsid w:val="00197522"/>
    <w:rsid w:val="001A18E2"/>
    <w:rsid w:val="001A2936"/>
    <w:rsid w:val="001A4AE0"/>
    <w:rsid w:val="001A7236"/>
    <w:rsid w:val="001B5B5A"/>
    <w:rsid w:val="001C18B3"/>
    <w:rsid w:val="001C354E"/>
    <w:rsid w:val="001C38EB"/>
    <w:rsid w:val="001D5978"/>
    <w:rsid w:val="001F4046"/>
    <w:rsid w:val="001F7D5D"/>
    <w:rsid w:val="0020125B"/>
    <w:rsid w:val="00206487"/>
    <w:rsid w:val="00207649"/>
    <w:rsid w:val="00210443"/>
    <w:rsid w:val="00217843"/>
    <w:rsid w:val="002245E8"/>
    <w:rsid w:val="0023027E"/>
    <w:rsid w:val="00233032"/>
    <w:rsid w:val="00233D60"/>
    <w:rsid w:val="002364D8"/>
    <w:rsid w:val="002420C6"/>
    <w:rsid w:val="00250F33"/>
    <w:rsid w:val="0025610E"/>
    <w:rsid w:val="002608D9"/>
    <w:rsid w:val="002655F0"/>
    <w:rsid w:val="00265FC2"/>
    <w:rsid w:val="00266489"/>
    <w:rsid w:val="00266D28"/>
    <w:rsid w:val="00270034"/>
    <w:rsid w:val="00270C08"/>
    <w:rsid w:val="002815FA"/>
    <w:rsid w:val="00287E42"/>
    <w:rsid w:val="00291436"/>
    <w:rsid w:val="00296217"/>
    <w:rsid w:val="0029658A"/>
    <w:rsid w:val="002969CC"/>
    <w:rsid w:val="00296FA6"/>
    <w:rsid w:val="00297918"/>
    <w:rsid w:val="002B2E75"/>
    <w:rsid w:val="002C5A83"/>
    <w:rsid w:val="002D09E0"/>
    <w:rsid w:val="002D113C"/>
    <w:rsid w:val="002D182E"/>
    <w:rsid w:val="002D2389"/>
    <w:rsid w:val="002D4E26"/>
    <w:rsid w:val="002D5178"/>
    <w:rsid w:val="002D6C4D"/>
    <w:rsid w:val="002E577A"/>
    <w:rsid w:val="002E75FF"/>
    <w:rsid w:val="002E7998"/>
    <w:rsid w:val="002F0D71"/>
    <w:rsid w:val="002F1FD8"/>
    <w:rsid w:val="002F4E8A"/>
    <w:rsid w:val="002F5BF4"/>
    <w:rsid w:val="002F6E55"/>
    <w:rsid w:val="00302271"/>
    <w:rsid w:val="003072A1"/>
    <w:rsid w:val="00310AF1"/>
    <w:rsid w:val="00312A60"/>
    <w:rsid w:val="00315CB9"/>
    <w:rsid w:val="00317CE4"/>
    <w:rsid w:val="00320FA5"/>
    <w:rsid w:val="0033147F"/>
    <w:rsid w:val="00331FD5"/>
    <w:rsid w:val="00332B6F"/>
    <w:rsid w:val="00332EF2"/>
    <w:rsid w:val="003364FA"/>
    <w:rsid w:val="00337162"/>
    <w:rsid w:val="003379FA"/>
    <w:rsid w:val="003412B0"/>
    <w:rsid w:val="00347F85"/>
    <w:rsid w:val="0035504B"/>
    <w:rsid w:val="0035601D"/>
    <w:rsid w:val="00357B4C"/>
    <w:rsid w:val="0036139E"/>
    <w:rsid w:val="00362B74"/>
    <w:rsid w:val="00364A56"/>
    <w:rsid w:val="003753EE"/>
    <w:rsid w:val="0038026D"/>
    <w:rsid w:val="003804FB"/>
    <w:rsid w:val="00380C67"/>
    <w:rsid w:val="00384B5B"/>
    <w:rsid w:val="00390C14"/>
    <w:rsid w:val="0039502A"/>
    <w:rsid w:val="00395B1F"/>
    <w:rsid w:val="00396869"/>
    <w:rsid w:val="003977DE"/>
    <w:rsid w:val="00397D82"/>
    <w:rsid w:val="003A0284"/>
    <w:rsid w:val="003A33E0"/>
    <w:rsid w:val="003A4263"/>
    <w:rsid w:val="003B0E73"/>
    <w:rsid w:val="003B2493"/>
    <w:rsid w:val="003B46E9"/>
    <w:rsid w:val="003C26B2"/>
    <w:rsid w:val="003C4049"/>
    <w:rsid w:val="003C430B"/>
    <w:rsid w:val="003D24BE"/>
    <w:rsid w:val="003D2F75"/>
    <w:rsid w:val="003E0C01"/>
    <w:rsid w:val="003E43CE"/>
    <w:rsid w:val="003E4997"/>
    <w:rsid w:val="003E559B"/>
    <w:rsid w:val="003F35A9"/>
    <w:rsid w:val="003F65DE"/>
    <w:rsid w:val="0040497F"/>
    <w:rsid w:val="004234D9"/>
    <w:rsid w:val="00423EC4"/>
    <w:rsid w:val="004308E2"/>
    <w:rsid w:val="00435BE2"/>
    <w:rsid w:val="00436914"/>
    <w:rsid w:val="00440CDD"/>
    <w:rsid w:val="004428EC"/>
    <w:rsid w:val="00442D40"/>
    <w:rsid w:val="004442D9"/>
    <w:rsid w:val="004475B1"/>
    <w:rsid w:val="004629A6"/>
    <w:rsid w:val="00465FA7"/>
    <w:rsid w:val="0046653D"/>
    <w:rsid w:val="00470DEC"/>
    <w:rsid w:val="0047157D"/>
    <w:rsid w:val="00471C68"/>
    <w:rsid w:val="004821B7"/>
    <w:rsid w:val="00483B91"/>
    <w:rsid w:val="00485ACA"/>
    <w:rsid w:val="00487DB2"/>
    <w:rsid w:val="0049144C"/>
    <w:rsid w:val="00493DF9"/>
    <w:rsid w:val="004A2188"/>
    <w:rsid w:val="004A47EE"/>
    <w:rsid w:val="004B06CD"/>
    <w:rsid w:val="004B09E6"/>
    <w:rsid w:val="004C1DB3"/>
    <w:rsid w:val="004C65BA"/>
    <w:rsid w:val="004D057D"/>
    <w:rsid w:val="004F4AE2"/>
    <w:rsid w:val="00500387"/>
    <w:rsid w:val="005014A4"/>
    <w:rsid w:val="0050210D"/>
    <w:rsid w:val="00502A13"/>
    <w:rsid w:val="0051090D"/>
    <w:rsid w:val="00517256"/>
    <w:rsid w:val="00523625"/>
    <w:rsid w:val="00530D32"/>
    <w:rsid w:val="00535237"/>
    <w:rsid w:val="005353B7"/>
    <w:rsid w:val="005365A0"/>
    <w:rsid w:val="00546678"/>
    <w:rsid w:val="0055256C"/>
    <w:rsid w:val="0055461F"/>
    <w:rsid w:val="00555C46"/>
    <w:rsid w:val="00563554"/>
    <w:rsid w:val="005647E1"/>
    <w:rsid w:val="00564B6F"/>
    <w:rsid w:val="00570B79"/>
    <w:rsid w:val="00571A9E"/>
    <w:rsid w:val="00575C41"/>
    <w:rsid w:val="0057792F"/>
    <w:rsid w:val="00583944"/>
    <w:rsid w:val="005856D2"/>
    <w:rsid w:val="00586966"/>
    <w:rsid w:val="00593B78"/>
    <w:rsid w:val="005A0CB4"/>
    <w:rsid w:val="005A19B3"/>
    <w:rsid w:val="005B7E8C"/>
    <w:rsid w:val="005C07EC"/>
    <w:rsid w:val="005C139B"/>
    <w:rsid w:val="005D1603"/>
    <w:rsid w:val="005D5289"/>
    <w:rsid w:val="005E044E"/>
    <w:rsid w:val="005E1816"/>
    <w:rsid w:val="005E4498"/>
    <w:rsid w:val="005F08C7"/>
    <w:rsid w:val="005F1C86"/>
    <w:rsid w:val="005F3934"/>
    <w:rsid w:val="005F4B98"/>
    <w:rsid w:val="005F4E4B"/>
    <w:rsid w:val="005F55A1"/>
    <w:rsid w:val="005F5D8E"/>
    <w:rsid w:val="00601ADF"/>
    <w:rsid w:val="00601F56"/>
    <w:rsid w:val="00605373"/>
    <w:rsid w:val="00607753"/>
    <w:rsid w:val="00614F4C"/>
    <w:rsid w:val="00615B4C"/>
    <w:rsid w:val="0061612F"/>
    <w:rsid w:val="006204D9"/>
    <w:rsid w:val="00623832"/>
    <w:rsid w:val="0062396C"/>
    <w:rsid w:val="00644AF5"/>
    <w:rsid w:val="00650559"/>
    <w:rsid w:val="00652263"/>
    <w:rsid w:val="006648E7"/>
    <w:rsid w:val="00666ED7"/>
    <w:rsid w:val="00670DF9"/>
    <w:rsid w:val="00672732"/>
    <w:rsid w:val="006750F6"/>
    <w:rsid w:val="00676138"/>
    <w:rsid w:val="00677A19"/>
    <w:rsid w:val="0068144B"/>
    <w:rsid w:val="00685D17"/>
    <w:rsid w:val="00693CC1"/>
    <w:rsid w:val="006C5A1F"/>
    <w:rsid w:val="006C642F"/>
    <w:rsid w:val="006C7910"/>
    <w:rsid w:val="006D6881"/>
    <w:rsid w:val="006E1E51"/>
    <w:rsid w:val="006F23CE"/>
    <w:rsid w:val="006F65F3"/>
    <w:rsid w:val="007023F5"/>
    <w:rsid w:val="00703BB3"/>
    <w:rsid w:val="007065E0"/>
    <w:rsid w:val="00710787"/>
    <w:rsid w:val="00710972"/>
    <w:rsid w:val="00711DD2"/>
    <w:rsid w:val="007152EE"/>
    <w:rsid w:val="00717AE3"/>
    <w:rsid w:val="0072551B"/>
    <w:rsid w:val="007279D6"/>
    <w:rsid w:val="00730CBB"/>
    <w:rsid w:val="007337D5"/>
    <w:rsid w:val="007379C6"/>
    <w:rsid w:val="0075095B"/>
    <w:rsid w:val="007617A8"/>
    <w:rsid w:val="0076236D"/>
    <w:rsid w:val="00762430"/>
    <w:rsid w:val="007753CA"/>
    <w:rsid w:val="007767A6"/>
    <w:rsid w:val="007774B7"/>
    <w:rsid w:val="00783B94"/>
    <w:rsid w:val="007853A3"/>
    <w:rsid w:val="00786145"/>
    <w:rsid w:val="00787166"/>
    <w:rsid w:val="00790A7D"/>
    <w:rsid w:val="0079216A"/>
    <w:rsid w:val="00795DC6"/>
    <w:rsid w:val="007A3FD8"/>
    <w:rsid w:val="007A7935"/>
    <w:rsid w:val="007B1CB8"/>
    <w:rsid w:val="007B3933"/>
    <w:rsid w:val="007C0B0B"/>
    <w:rsid w:val="007C227A"/>
    <w:rsid w:val="007C243F"/>
    <w:rsid w:val="007C4322"/>
    <w:rsid w:val="007C48B1"/>
    <w:rsid w:val="007C572A"/>
    <w:rsid w:val="007C5993"/>
    <w:rsid w:val="007D0139"/>
    <w:rsid w:val="007D02A4"/>
    <w:rsid w:val="007E65A1"/>
    <w:rsid w:val="007E7DD5"/>
    <w:rsid w:val="007F1522"/>
    <w:rsid w:val="00801A41"/>
    <w:rsid w:val="00821732"/>
    <w:rsid w:val="00831EBE"/>
    <w:rsid w:val="00832930"/>
    <w:rsid w:val="0083392E"/>
    <w:rsid w:val="008345C9"/>
    <w:rsid w:val="00836144"/>
    <w:rsid w:val="00841F87"/>
    <w:rsid w:val="00842AFC"/>
    <w:rsid w:val="008529F4"/>
    <w:rsid w:val="00862603"/>
    <w:rsid w:val="00877875"/>
    <w:rsid w:val="00891C60"/>
    <w:rsid w:val="008961BB"/>
    <w:rsid w:val="008A0602"/>
    <w:rsid w:val="008A1D05"/>
    <w:rsid w:val="008A3056"/>
    <w:rsid w:val="008B08C5"/>
    <w:rsid w:val="008B523B"/>
    <w:rsid w:val="008C0686"/>
    <w:rsid w:val="008C0C95"/>
    <w:rsid w:val="008C27B8"/>
    <w:rsid w:val="008C2D2F"/>
    <w:rsid w:val="008C7AC6"/>
    <w:rsid w:val="008D18E0"/>
    <w:rsid w:val="008D2C45"/>
    <w:rsid w:val="008D6EA8"/>
    <w:rsid w:val="008E1AF5"/>
    <w:rsid w:val="008E3F50"/>
    <w:rsid w:val="008E61B7"/>
    <w:rsid w:val="008F37D6"/>
    <w:rsid w:val="008F68E5"/>
    <w:rsid w:val="009057BE"/>
    <w:rsid w:val="00907B7F"/>
    <w:rsid w:val="00911E90"/>
    <w:rsid w:val="0091382A"/>
    <w:rsid w:val="0091502B"/>
    <w:rsid w:val="00915CB3"/>
    <w:rsid w:val="00916758"/>
    <w:rsid w:val="0091680A"/>
    <w:rsid w:val="0092314C"/>
    <w:rsid w:val="00931582"/>
    <w:rsid w:val="00931EF1"/>
    <w:rsid w:val="00934BE3"/>
    <w:rsid w:val="00954D56"/>
    <w:rsid w:val="00961181"/>
    <w:rsid w:val="009669D9"/>
    <w:rsid w:val="0097456B"/>
    <w:rsid w:val="009765BB"/>
    <w:rsid w:val="009802AE"/>
    <w:rsid w:val="009826FE"/>
    <w:rsid w:val="0098745E"/>
    <w:rsid w:val="00994751"/>
    <w:rsid w:val="009965BE"/>
    <w:rsid w:val="0099722C"/>
    <w:rsid w:val="009A1177"/>
    <w:rsid w:val="009A1884"/>
    <w:rsid w:val="009A5229"/>
    <w:rsid w:val="009A78BB"/>
    <w:rsid w:val="009B0656"/>
    <w:rsid w:val="009B10A3"/>
    <w:rsid w:val="009B169C"/>
    <w:rsid w:val="009B3248"/>
    <w:rsid w:val="009B5E33"/>
    <w:rsid w:val="009B6BE6"/>
    <w:rsid w:val="009B72CC"/>
    <w:rsid w:val="009C06AF"/>
    <w:rsid w:val="009C27E9"/>
    <w:rsid w:val="009C3CE5"/>
    <w:rsid w:val="009C4886"/>
    <w:rsid w:val="009D0FD9"/>
    <w:rsid w:val="009D2853"/>
    <w:rsid w:val="009D4D12"/>
    <w:rsid w:val="009D4EFC"/>
    <w:rsid w:val="009D7195"/>
    <w:rsid w:val="009D74CA"/>
    <w:rsid w:val="009E23A5"/>
    <w:rsid w:val="009E5577"/>
    <w:rsid w:val="009E6A83"/>
    <w:rsid w:val="009F0D28"/>
    <w:rsid w:val="009F44FE"/>
    <w:rsid w:val="009F7A28"/>
    <w:rsid w:val="00A01153"/>
    <w:rsid w:val="00A02CA5"/>
    <w:rsid w:val="00A03704"/>
    <w:rsid w:val="00A03967"/>
    <w:rsid w:val="00A12AD8"/>
    <w:rsid w:val="00A14FBE"/>
    <w:rsid w:val="00A15FA0"/>
    <w:rsid w:val="00A16A17"/>
    <w:rsid w:val="00A17045"/>
    <w:rsid w:val="00A2152D"/>
    <w:rsid w:val="00A23734"/>
    <w:rsid w:val="00A360BA"/>
    <w:rsid w:val="00A376F4"/>
    <w:rsid w:val="00A440F6"/>
    <w:rsid w:val="00A4499D"/>
    <w:rsid w:val="00A5049D"/>
    <w:rsid w:val="00A50CDB"/>
    <w:rsid w:val="00A50D25"/>
    <w:rsid w:val="00A52107"/>
    <w:rsid w:val="00A651A8"/>
    <w:rsid w:val="00A67CC0"/>
    <w:rsid w:val="00A724D2"/>
    <w:rsid w:val="00A84FF8"/>
    <w:rsid w:val="00A90261"/>
    <w:rsid w:val="00A90DF0"/>
    <w:rsid w:val="00A93810"/>
    <w:rsid w:val="00AA5345"/>
    <w:rsid w:val="00AA7512"/>
    <w:rsid w:val="00AA7A08"/>
    <w:rsid w:val="00AA7E29"/>
    <w:rsid w:val="00AB43A0"/>
    <w:rsid w:val="00AB4419"/>
    <w:rsid w:val="00AC592D"/>
    <w:rsid w:val="00AC709E"/>
    <w:rsid w:val="00AD69BF"/>
    <w:rsid w:val="00AE0D71"/>
    <w:rsid w:val="00AE1522"/>
    <w:rsid w:val="00AE166B"/>
    <w:rsid w:val="00AE31BF"/>
    <w:rsid w:val="00AE5F50"/>
    <w:rsid w:val="00AE6818"/>
    <w:rsid w:val="00AF0F4E"/>
    <w:rsid w:val="00AF2DE9"/>
    <w:rsid w:val="00AF65CF"/>
    <w:rsid w:val="00B02D64"/>
    <w:rsid w:val="00B04C58"/>
    <w:rsid w:val="00B06B6F"/>
    <w:rsid w:val="00B115B0"/>
    <w:rsid w:val="00B1623F"/>
    <w:rsid w:val="00B20699"/>
    <w:rsid w:val="00B22642"/>
    <w:rsid w:val="00B273F6"/>
    <w:rsid w:val="00B316CD"/>
    <w:rsid w:val="00B331AF"/>
    <w:rsid w:val="00B443F8"/>
    <w:rsid w:val="00B45C68"/>
    <w:rsid w:val="00B51CE7"/>
    <w:rsid w:val="00B61AD0"/>
    <w:rsid w:val="00B6228B"/>
    <w:rsid w:val="00B640FD"/>
    <w:rsid w:val="00B6570E"/>
    <w:rsid w:val="00B65F6B"/>
    <w:rsid w:val="00B72C5D"/>
    <w:rsid w:val="00B73230"/>
    <w:rsid w:val="00B73306"/>
    <w:rsid w:val="00B74ECB"/>
    <w:rsid w:val="00B750FC"/>
    <w:rsid w:val="00B75324"/>
    <w:rsid w:val="00B7783D"/>
    <w:rsid w:val="00B8351B"/>
    <w:rsid w:val="00B928C8"/>
    <w:rsid w:val="00B94E6E"/>
    <w:rsid w:val="00BB7E45"/>
    <w:rsid w:val="00BC0F02"/>
    <w:rsid w:val="00BC1E34"/>
    <w:rsid w:val="00BC2728"/>
    <w:rsid w:val="00BC6672"/>
    <w:rsid w:val="00BC766E"/>
    <w:rsid w:val="00BD0A1A"/>
    <w:rsid w:val="00BE0007"/>
    <w:rsid w:val="00BF250B"/>
    <w:rsid w:val="00C0182E"/>
    <w:rsid w:val="00C01DFE"/>
    <w:rsid w:val="00C076BE"/>
    <w:rsid w:val="00C1005E"/>
    <w:rsid w:val="00C112DA"/>
    <w:rsid w:val="00C118B7"/>
    <w:rsid w:val="00C13F5B"/>
    <w:rsid w:val="00C1657F"/>
    <w:rsid w:val="00C2199F"/>
    <w:rsid w:val="00C24A7F"/>
    <w:rsid w:val="00C2504C"/>
    <w:rsid w:val="00C270C6"/>
    <w:rsid w:val="00C32007"/>
    <w:rsid w:val="00C36C36"/>
    <w:rsid w:val="00C37F2B"/>
    <w:rsid w:val="00C41946"/>
    <w:rsid w:val="00C427BD"/>
    <w:rsid w:val="00C43904"/>
    <w:rsid w:val="00C43C52"/>
    <w:rsid w:val="00C56E66"/>
    <w:rsid w:val="00C626B4"/>
    <w:rsid w:val="00C64A64"/>
    <w:rsid w:val="00C65242"/>
    <w:rsid w:val="00C6695A"/>
    <w:rsid w:val="00C74F37"/>
    <w:rsid w:val="00C83801"/>
    <w:rsid w:val="00C8659C"/>
    <w:rsid w:val="00C873B2"/>
    <w:rsid w:val="00C90742"/>
    <w:rsid w:val="00C93596"/>
    <w:rsid w:val="00C94851"/>
    <w:rsid w:val="00C96C26"/>
    <w:rsid w:val="00C978B4"/>
    <w:rsid w:val="00CA10E9"/>
    <w:rsid w:val="00CA27D8"/>
    <w:rsid w:val="00CA354F"/>
    <w:rsid w:val="00CA4108"/>
    <w:rsid w:val="00CA5BC2"/>
    <w:rsid w:val="00CA67F2"/>
    <w:rsid w:val="00CB1BF6"/>
    <w:rsid w:val="00CC0CC1"/>
    <w:rsid w:val="00CC0F98"/>
    <w:rsid w:val="00CC474E"/>
    <w:rsid w:val="00CC6957"/>
    <w:rsid w:val="00CC79CE"/>
    <w:rsid w:val="00CE58C6"/>
    <w:rsid w:val="00CF01B1"/>
    <w:rsid w:val="00CF0536"/>
    <w:rsid w:val="00CF1C91"/>
    <w:rsid w:val="00CF7848"/>
    <w:rsid w:val="00D10D70"/>
    <w:rsid w:val="00D153E2"/>
    <w:rsid w:val="00D247A7"/>
    <w:rsid w:val="00D25A3A"/>
    <w:rsid w:val="00D2774E"/>
    <w:rsid w:val="00D43B61"/>
    <w:rsid w:val="00D44BC3"/>
    <w:rsid w:val="00D451E2"/>
    <w:rsid w:val="00D47068"/>
    <w:rsid w:val="00D50B90"/>
    <w:rsid w:val="00D55618"/>
    <w:rsid w:val="00D66D68"/>
    <w:rsid w:val="00D72F34"/>
    <w:rsid w:val="00D72F45"/>
    <w:rsid w:val="00D75BC4"/>
    <w:rsid w:val="00D829C1"/>
    <w:rsid w:val="00D85225"/>
    <w:rsid w:val="00D85F79"/>
    <w:rsid w:val="00D864FC"/>
    <w:rsid w:val="00D8668C"/>
    <w:rsid w:val="00D87BC0"/>
    <w:rsid w:val="00DA0BD2"/>
    <w:rsid w:val="00DB04AE"/>
    <w:rsid w:val="00DB1DF5"/>
    <w:rsid w:val="00DB3E60"/>
    <w:rsid w:val="00DC7CA8"/>
    <w:rsid w:val="00DD544D"/>
    <w:rsid w:val="00DE2F0C"/>
    <w:rsid w:val="00DE4B00"/>
    <w:rsid w:val="00DE6A02"/>
    <w:rsid w:val="00DF0EE6"/>
    <w:rsid w:val="00DF1945"/>
    <w:rsid w:val="00DF25B8"/>
    <w:rsid w:val="00DF451E"/>
    <w:rsid w:val="00E21A89"/>
    <w:rsid w:val="00E22348"/>
    <w:rsid w:val="00E22B3D"/>
    <w:rsid w:val="00E33709"/>
    <w:rsid w:val="00E34066"/>
    <w:rsid w:val="00E449CD"/>
    <w:rsid w:val="00E50942"/>
    <w:rsid w:val="00E51590"/>
    <w:rsid w:val="00E53032"/>
    <w:rsid w:val="00E5718F"/>
    <w:rsid w:val="00E70717"/>
    <w:rsid w:val="00E77289"/>
    <w:rsid w:val="00E81D59"/>
    <w:rsid w:val="00E86276"/>
    <w:rsid w:val="00E8645F"/>
    <w:rsid w:val="00E90ABB"/>
    <w:rsid w:val="00E957DD"/>
    <w:rsid w:val="00E95D39"/>
    <w:rsid w:val="00E97950"/>
    <w:rsid w:val="00EA11F7"/>
    <w:rsid w:val="00EB0DA2"/>
    <w:rsid w:val="00EB1D43"/>
    <w:rsid w:val="00EB1F65"/>
    <w:rsid w:val="00EB4A76"/>
    <w:rsid w:val="00EB6623"/>
    <w:rsid w:val="00EB7BAA"/>
    <w:rsid w:val="00ED47B3"/>
    <w:rsid w:val="00ED484C"/>
    <w:rsid w:val="00EE0976"/>
    <w:rsid w:val="00EE7730"/>
    <w:rsid w:val="00EE7AED"/>
    <w:rsid w:val="00EF153E"/>
    <w:rsid w:val="00EF74EC"/>
    <w:rsid w:val="00EF7621"/>
    <w:rsid w:val="00EF773C"/>
    <w:rsid w:val="00F13821"/>
    <w:rsid w:val="00F168BA"/>
    <w:rsid w:val="00F23478"/>
    <w:rsid w:val="00F265B7"/>
    <w:rsid w:val="00F26C36"/>
    <w:rsid w:val="00F307FA"/>
    <w:rsid w:val="00F308F6"/>
    <w:rsid w:val="00F31E41"/>
    <w:rsid w:val="00F31FE6"/>
    <w:rsid w:val="00F36547"/>
    <w:rsid w:val="00F366CF"/>
    <w:rsid w:val="00F3777E"/>
    <w:rsid w:val="00F40DDA"/>
    <w:rsid w:val="00F44C0D"/>
    <w:rsid w:val="00F45B4A"/>
    <w:rsid w:val="00F466A7"/>
    <w:rsid w:val="00F50ED2"/>
    <w:rsid w:val="00F51813"/>
    <w:rsid w:val="00F52C0C"/>
    <w:rsid w:val="00F643C6"/>
    <w:rsid w:val="00F8052A"/>
    <w:rsid w:val="00F84048"/>
    <w:rsid w:val="00F9014B"/>
    <w:rsid w:val="00F9041F"/>
    <w:rsid w:val="00F946F1"/>
    <w:rsid w:val="00FA4B6F"/>
    <w:rsid w:val="00FB00A7"/>
    <w:rsid w:val="00FB2D3C"/>
    <w:rsid w:val="00FB6C62"/>
    <w:rsid w:val="00FB7F18"/>
    <w:rsid w:val="00FC0107"/>
    <w:rsid w:val="00FC12DE"/>
    <w:rsid w:val="00FE54DC"/>
    <w:rsid w:val="00FF2732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e2e8,#e7dde4,#dee3fe,#dee1fe,#f6eef6,#ecdcec,#f4f0f3,#e5dbe2"/>
    </o:shapedefaults>
    <o:shapelayout v:ext="edit">
      <o:idmap v:ext="edit" data="1"/>
    </o:shapelayout>
  </w:shapeDefaults>
  <w:decimalSymbol w:val="."/>
  <w:listSeparator w:val=","/>
  <w14:docId w14:val="111F0876"/>
  <w15:chartTrackingRefBased/>
  <w15:docId w15:val="{B80AEBF0-FE9B-4601-B091-7D4A2FFC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8C5"/>
    <w:pPr>
      <w:spacing w:after="200" w:line="276" w:lineRule="auto"/>
    </w:pPr>
    <w:rPr>
      <w:rFonts w:eastAsia="Times New Roman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EE7AE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E7AED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E7AED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EE7AED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-Abstract-head">
    <w:name w:val="Els-Abstract-head"/>
    <w:next w:val="Normal"/>
    <w:rsid w:val="00586966"/>
    <w:pPr>
      <w:keepNext/>
      <w:suppressAutoHyphens/>
      <w:spacing w:before="440" w:after="200"/>
    </w:pPr>
    <w:rPr>
      <w:rFonts w:ascii="Times New Roman" w:eastAsia="SimSun" w:hAnsi="Times New Roman"/>
      <w:b/>
      <w:sz w:val="18"/>
    </w:rPr>
  </w:style>
  <w:style w:type="paragraph" w:customStyle="1" w:styleId="Els-Abstract-text">
    <w:name w:val="Els-Abstract-text"/>
    <w:next w:val="Normal"/>
    <w:rsid w:val="00586966"/>
    <w:pPr>
      <w:pBdr>
        <w:top w:val="single" w:sz="4" w:space="1" w:color="auto"/>
      </w:pBdr>
      <w:spacing w:before="200" w:line="220" w:lineRule="exact"/>
      <w:jc w:val="both"/>
    </w:pPr>
    <w:rPr>
      <w:rFonts w:ascii="Times New Roman" w:eastAsia="SimSun" w:hAnsi="Times New Roman"/>
      <w:sz w:val="15"/>
    </w:rPr>
  </w:style>
  <w:style w:type="paragraph" w:customStyle="1" w:styleId="Els-Affiliation">
    <w:name w:val="Els-Affiliation"/>
    <w:next w:val="Els-Abstract-head"/>
    <w:autoRedefine/>
    <w:rsid w:val="00586966"/>
    <w:pPr>
      <w:pBdr>
        <w:bottom w:val="single" w:sz="2" w:space="1" w:color="auto"/>
      </w:pBdr>
      <w:suppressAutoHyphens/>
      <w:spacing w:after="220" w:line="230" w:lineRule="exact"/>
      <w:jc w:val="center"/>
    </w:pPr>
    <w:rPr>
      <w:rFonts w:ascii="Times New Roman" w:eastAsia="SimSun" w:hAnsi="Times New Roman"/>
      <w:i/>
      <w:noProof/>
      <w:sz w:val="16"/>
    </w:rPr>
  </w:style>
  <w:style w:type="paragraph" w:customStyle="1" w:styleId="Els-body-text">
    <w:name w:val="Els-body-text"/>
    <w:rsid w:val="00586966"/>
    <w:pPr>
      <w:spacing w:line="230" w:lineRule="exact"/>
      <w:ind w:firstLine="238"/>
      <w:jc w:val="both"/>
    </w:pPr>
    <w:rPr>
      <w:rFonts w:ascii="Times New Roman" w:eastAsia="SimSun" w:hAnsi="Times New Roman"/>
      <w:sz w:val="16"/>
    </w:rPr>
  </w:style>
  <w:style w:type="paragraph" w:customStyle="1" w:styleId="Els-history">
    <w:name w:val="Els-history"/>
    <w:next w:val="Normal"/>
    <w:rsid w:val="00586966"/>
    <w:pPr>
      <w:pBdr>
        <w:top w:val="single" w:sz="4" w:space="1" w:color="auto"/>
      </w:pBdr>
      <w:spacing w:line="230" w:lineRule="exact"/>
    </w:pPr>
    <w:rPr>
      <w:rFonts w:ascii="Times New Roman" w:eastAsia="SimSun" w:hAnsi="Times New Roman"/>
      <w:noProof/>
      <w:sz w:val="15"/>
    </w:rPr>
  </w:style>
  <w:style w:type="paragraph" w:customStyle="1" w:styleId="Els-keywords">
    <w:name w:val="Els-keywords"/>
    <w:next w:val="Normal"/>
    <w:autoRedefine/>
    <w:rsid w:val="00B115B0"/>
    <w:pPr>
      <w:pBdr>
        <w:top w:val="single" w:sz="4" w:space="1" w:color="auto"/>
      </w:pBdr>
      <w:spacing w:before="200" w:line="230" w:lineRule="exact"/>
    </w:pPr>
    <w:rPr>
      <w:rFonts w:ascii="Times New Roman" w:eastAsia="SimSun" w:hAnsi="Times New Roman"/>
      <w:noProof/>
      <w:sz w:val="18"/>
      <w:szCs w:val="18"/>
      <w:lang w:eastAsia="en-IN"/>
    </w:rPr>
  </w:style>
  <w:style w:type="paragraph" w:customStyle="1" w:styleId="Els-Abstract-Copyright">
    <w:name w:val="Els-Abstract-Copyright"/>
    <w:basedOn w:val="Els-Abstract-text"/>
    <w:rsid w:val="00586966"/>
    <w:pPr>
      <w:spacing w:before="0" w:line="230" w:lineRule="exact"/>
      <w:jc w:val="right"/>
    </w:pPr>
  </w:style>
  <w:style w:type="table" w:styleId="TableGrid">
    <w:name w:val="Table Grid"/>
    <w:basedOn w:val="TableNormal"/>
    <w:rsid w:val="00586966"/>
    <w:rPr>
      <w:rFonts w:ascii="Times New Roman" w:eastAsia="SimSun" w:hAnsi="Times New Roman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s-history-head">
    <w:name w:val="Els-history-head"/>
    <w:basedOn w:val="Els-history"/>
    <w:rsid w:val="00586966"/>
    <w:rPr>
      <w:i/>
    </w:rPr>
  </w:style>
  <w:style w:type="paragraph" w:styleId="ListParagraph">
    <w:name w:val="List Paragraph"/>
    <w:basedOn w:val="Normal"/>
    <w:qFormat/>
    <w:rsid w:val="00EE7A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locked/>
    <w:rsid w:val="00EE7AE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locked/>
    <w:rsid w:val="00EE7AED"/>
    <w:rPr>
      <w:rFonts w:ascii="Cambria" w:hAnsi="Cambria" w:cs="Times New Roman"/>
      <w:b/>
      <w:bCs/>
      <w:color w:val="4F81BD"/>
    </w:rPr>
  </w:style>
  <w:style w:type="character" w:customStyle="1" w:styleId="Heading1Char">
    <w:name w:val="Heading 1 Char"/>
    <w:basedOn w:val="DefaultParagraphFont"/>
    <w:link w:val="Heading1"/>
    <w:locked/>
    <w:rsid w:val="00EE7AED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Els-1storder-head">
    <w:name w:val="Els-1storder-head"/>
    <w:next w:val="Els-body-text"/>
    <w:rsid w:val="00EE7AED"/>
    <w:pPr>
      <w:keepNext/>
      <w:numPr>
        <w:numId w:val="1"/>
      </w:numPr>
      <w:pBdr>
        <w:top w:val="single" w:sz="18" w:space="1" w:color="auto"/>
      </w:pBdr>
      <w:suppressAutoHyphens/>
      <w:spacing w:before="230" w:after="230" w:line="230" w:lineRule="exact"/>
    </w:pPr>
    <w:rPr>
      <w:rFonts w:ascii="Times New Roman" w:eastAsia="SimSun" w:hAnsi="Times New Roman"/>
      <w:b/>
      <w:sz w:val="19"/>
    </w:rPr>
  </w:style>
  <w:style w:type="paragraph" w:customStyle="1" w:styleId="Els-2ndorder-head">
    <w:name w:val="Els-2ndorder-head"/>
    <w:next w:val="Els-body-text"/>
    <w:rsid w:val="00EE7AED"/>
    <w:pPr>
      <w:keepNext/>
      <w:numPr>
        <w:ilvl w:val="1"/>
        <w:numId w:val="1"/>
      </w:numPr>
      <w:suppressAutoHyphens/>
      <w:spacing w:before="230" w:after="230" w:line="230" w:lineRule="exact"/>
    </w:pPr>
    <w:rPr>
      <w:rFonts w:ascii="Times New Roman" w:eastAsia="SimSun" w:hAnsi="Times New Roman"/>
      <w:b/>
      <w:i/>
      <w:sz w:val="17"/>
    </w:rPr>
  </w:style>
  <w:style w:type="paragraph" w:customStyle="1" w:styleId="Els-3rdorder-head">
    <w:name w:val="Els-3rdorder-head"/>
    <w:next w:val="Els-body-text"/>
    <w:rsid w:val="00EE7AED"/>
    <w:pPr>
      <w:keepNext/>
      <w:numPr>
        <w:ilvl w:val="2"/>
        <w:numId w:val="1"/>
      </w:numPr>
      <w:suppressAutoHyphens/>
      <w:spacing w:before="240" w:line="240" w:lineRule="exact"/>
    </w:pPr>
    <w:rPr>
      <w:rFonts w:ascii="Times New Roman" w:eastAsia="SimSun" w:hAnsi="Times New Roman"/>
      <w:i/>
    </w:rPr>
  </w:style>
  <w:style w:type="paragraph" w:customStyle="1" w:styleId="Els-4thorder-head">
    <w:name w:val="Els-4thorder-head"/>
    <w:next w:val="Els-body-text"/>
    <w:rsid w:val="00EE7AED"/>
    <w:pPr>
      <w:keepNext/>
      <w:numPr>
        <w:ilvl w:val="3"/>
        <w:numId w:val="1"/>
      </w:numPr>
      <w:suppressAutoHyphens/>
      <w:spacing w:before="240" w:line="240" w:lineRule="exact"/>
    </w:pPr>
    <w:rPr>
      <w:rFonts w:ascii="Times New Roman" w:eastAsia="SimSun" w:hAnsi="Times New Roman"/>
      <w:i/>
    </w:rPr>
  </w:style>
  <w:style w:type="paragraph" w:customStyle="1" w:styleId="Els-NoIndent">
    <w:name w:val="Els-NoIndent"/>
    <w:basedOn w:val="Els-body-text"/>
    <w:rsid w:val="00EE7AED"/>
    <w:pPr>
      <w:ind w:firstLine="0"/>
    </w:pPr>
  </w:style>
  <w:style w:type="character" w:customStyle="1" w:styleId="Heading4Char">
    <w:name w:val="Heading 4 Char"/>
    <w:basedOn w:val="DefaultParagraphFont"/>
    <w:link w:val="Heading4"/>
    <w:locked/>
    <w:rsid w:val="00EE7AED"/>
    <w:rPr>
      <w:rFonts w:ascii="Cambria" w:hAnsi="Cambria" w:cs="Times New Roman"/>
      <w:b/>
      <w:bCs/>
      <w:i/>
      <w:iCs/>
      <w:color w:val="4F81BD"/>
    </w:rPr>
  </w:style>
  <w:style w:type="paragraph" w:styleId="Caption">
    <w:name w:val="caption"/>
    <w:basedOn w:val="Normal"/>
    <w:next w:val="Normal"/>
    <w:qFormat/>
    <w:rsid w:val="00B72C5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Els-table-text">
    <w:name w:val="Els-table-text"/>
    <w:rsid w:val="00B72C5D"/>
    <w:pPr>
      <w:spacing w:after="80" w:line="200" w:lineRule="exact"/>
    </w:pPr>
    <w:rPr>
      <w:rFonts w:ascii="Times New Roman" w:eastAsia="SimSun" w:hAnsi="Times New Roman"/>
      <w:sz w:val="14"/>
    </w:rPr>
  </w:style>
  <w:style w:type="paragraph" w:customStyle="1" w:styleId="Els-table-col-head">
    <w:name w:val="Els-table-col-head"/>
    <w:basedOn w:val="Els-table-text"/>
    <w:rsid w:val="00B72C5D"/>
    <w:rPr>
      <w:b/>
      <w:sz w:val="16"/>
    </w:rPr>
  </w:style>
  <w:style w:type="paragraph" w:styleId="BalloonText">
    <w:name w:val="Balloon Text"/>
    <w:basedOn w:val="Normal"/>
    <w:link w:val="BalloonTextChar"/>
    <w:semiHidden/>
    <w:rsid w:val="000D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0D06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23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92314C"/>
    <w:rPr>
      <w:rFonts w:cs="Times New Roman"/>
    </w:rPr>
  </w:style>
  <w:style w:type="paragraph" w:styleId="Footer">
    <w:name w:val="footer"/>
    <w:basedOn w:val="Normal"/>
    <w:link w:val="FooterChar"/>
    <w:rsid w:val="00923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92314C"/>
    <w:rPr>
      <w:rFonts w:cs="Times New Roman"/>
    </w:rPr>
  </w:style>
  <w:style w:type="character" w:styleId="Hyperlink">
    <w:name w:val="Hyperlink"/>
    <w:basedOn w:val="DefaultParagraphFont"/>
    <w:rsid w:val="00070E43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semiHidden/>
    <w:rsid w:val="005353B7"/>
    <w:rPr>
      <w:rFonts w:cs="Times New Roman"/>
    </w:rPr>
  </w:style>
  <w:style w:type="paragraph" w:styleId="EndnoteText">
    <w:name w:val="endnote text"/>
    <w:basedOn w:val="Normal"/>
    <w:link w:val="EndnoteTextChar"/>
    <w:semiHidden/>
    <w:rsid w:val="005856D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5856D2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5856D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9E55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E557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9E5577"/>
    <w:rPr>
      <w:rFonts w:cs="Times New Roman"/>
      <w:vertAlign w:val="superscript"/>
    </w:rPr>
  </w:style>
  <w:style w:type="character" w:customStyle="1" w:styleId="Hyperlink0">
    <w:name w:val="Hyperlink.0"/>
    <w:basedOn w:val="Hyperlink"/>
    <w:rsid w:val="00197522"/>
    <w:rPr>
      <w:rFonts w:cs="Times New Roman"/>
      <w:color w:val="0000FF"/>
      <w:u w:val="single" w:color="0000FF"/>
    </w:rPr>
  </w:style>
  <w:style w:type="character" w:customStyle="1" w:styleId="Hyperlink1">
    <w:name w:val="Hyperlink.1"/>
    <w:basedOn w:val="Hyperlink0"/>
    <w:rsid w:val="002D5178"/>
    <w:rPr>
      <w:rFonts w:cs="Times New Roman"/>
      <w:color w:val="0000FF"/>
      <w:u w:val="single" w:color="0000FF"/>
      <w:lang w:val="en-US" w:eastAsia="x-none"/>
    </w:rPr>
  </w:style>
  <w:style w:type="character" w:customStyle="1" w:styleId="apple-converted-space">
    <w:name w:val="apple-converted-space"/>
    <w:basedOn w:val="DefaultParagraphFont"/>
    <w:rsid w:val="00832930"/>
    <w:rPr>
      <w:rFonts w:cs="Times New Roman"/>
    </w:rPr>
  </w:style>
  <w:style w:type="character" w:styleId="CommentReference">
    <w:name w:val="annotation reference"/>
    <w:basedOn w:val="DefaultParagraphFont"/>
    <w:semiHidden/>
    <w:rsid w:val="00832930"/>
    <w:rPr>
      <w:sz w:val="18"/>
    </w:rPr>
  </w:style>
  <w:style w:type="paragraph" w:styleId="CommentText">
    <w:name w:val="annotation text"/>
    <w:basedOn w:val="Normal"/>
    <w:link w:val="CommentTextChar"/>
    <w:semiHidden/>
    <w:rsid w:val="00832930"/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832930"/>
    <w:rPr>
      <w:rFonts w:ascii="Calibri" w:eastAsia="Times New Roman" w:hAnsi="Calibri" w:cs="Times New Roman"/>
      <w:sz w:val="24"/>
      <w:szCs w:val="24"/>
      <w:lang w:val="en-GB" w:eastAsia="x-none"/>
    </w:rPr>
  </w:style>
  <w:style w:type="paragraph" w:customStyle="1" w:styleId="Voetnoot">
    <w:name w:val="Voetnoot"/>
    <w:rsid w:val="00A5049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Times New Roman" w:hAnsi="Helvetica" w:cs="Helvetica"/>
      <w:color w:val="000000"/>
      <w:sz w:val="22"/>
      <w:szCs w:val="22"/>
    </w:rPr>
  </w:style>
  <w:style w:type="table" w:customStyle="1" w:styleId="LightList-Accent41">
    <w:name w:val="Light List - Accent 41"/>
    <w:rsid w:val="00B61AD0"/>
    <w:rPr>
      <w:rFonts w:eastAsia="Times New Roman"/>
      <w:lang w:val="uk-UA" w:eastAsia="uk-UA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UnresolvedMention">
    <w:name w:val="Unresolved Mention"/>
    <w:basedOn w:val="DefaultParagraphFont"/>
    <w:semiHidden/>
    <w:rsid w:val="00B640FD"/>
    <w:rPr>
      <w:rFonts w:cs="Times New Roman"/>
      <w:color w:val="605E5C"/>
      <w:shd w:val="clear" w:color="auto" w:fill="E1DFDD"/>
    </w:rPr>
  </w:style>
  <w:style w:type="numbering" w:customStyle="1" w:styleId="Genummerd">
    <w:name w:val="Genummerd"/>
    <w:rsid w:val="006D008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/en/topic/regional-integration/brief/belt-and-road-initiative" TargetMode="External"/><Relationship Id="rId3" Type="http://schemas.openxmlformats.org/officeDocument/2006/relationships/hyperlink" Target="https://doi.org/10.53477/1842-810X-21-11" TargetMode="External"/><Relationship Id="rId7" Type="http://schemas.openxmlformats.org/officeDocument/2006/relationships/hyperlink" Target="http://encouncil.org/2021/08/31/enc-analysis-geopolitical-interests-of-china-in-the-south-caucasus-the-example-of-china-georgia-relations/" TargetMode="External"/><Relationship Id="rId2" Type="http://schemas.openxmlformats.org/officeDocument/2006/relationships/hyperlink" Target="https://www.hudson.org/foreign-policy/new-black-sea-strategy-new-black-sea-reality" TargetMode="External"/><Relationship Id="rId1" Type="http://schemas.openxmlformats.org/officeDocument/2006/relationships/hyperlink" Target="https://ciaotest.cc.columbia.edu/wps/ctr/0016283/f_0016283_14081.pdf" TargetMode="External"/><Relationship Id="rId6" Type="http://schemas.openxmlformats.org/officeDocument/2006/relationships/hyperlink" Target="https://ies.lublin.pl/wp-content/uploads/2022/06/ies_policy_papers_no_2022-008.pdf" TargetMode="External"/><Relationship Id="rId5" Type="http://schemas.openxmlformats.org/officeDocument/2006/relationships/hyperlink" Target="https://crsreports.congress.gov/product/pdf/R/R45861/16" TargetMode="External"/><Relationship Id="rId4" Type="http://schemas.openxmlformats.org/officeDocument/2006/relationships/hyperlink" Target="https://www.eeas.europa.eu/eeas/georgia-statement-spokesperson-intention-russia-establish-naval-base-georgia%E2%80%99s-internationally_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4658</Words>
  <Characters>26551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Навигация в трилемме (без)опасности: стратегическое соперничество в Чёрном море ; Navigating the Trilemma of (In)security: Strategic Competition in the Black Sea Region</vt:lpstr>
      <vt:lpstr>Navigating the Trilemma of (In)security: Strategic Competition in the Black Sea Region</vt:lpstr>
    </vt:vector>
  </TitlesOfParts>
  <Manager>Petya Ivanova</Manager>
  <Company>Biomedical Data Journal, Procon Ltd.</Company>
  <LinksUpToDate>false</LinksUpToDate>
  <CharactersWithSpaces>31147</CharactersWithSpaces>
  <SharedDoc>false</SharedDoc>
  <HLinks>
    <vt:vector size="48" baseType="variant">
      <vt:variant>
        <vt:i4>2293823</vt:i4>
      </vt:variant>
      <vt:variant>
        <vt:i4>21</vt:i4>
      </vt:variant>
      <vt:variant>
        <vt:i4>0</vt:i4>
      </vt:variant>
      <vt:variant>
        <vt:i4>5</vt:i4>
      </vt:variant>
      <vt:variant>
        <vt:lpwstr>https://www.worldbank.org/en/topic/regional-integration/brief/belt-and-road-initiative</vt:lpwstr>
      </vt:variant>
      <vt:variant>
        <vt:lpwstr/>
      </vt:variant>
      <vt:variant>
        <vt:i4>2555958</vt:i4>
      </vt:variant>
      <vt:variant>
        <vt:i4>18</vt:i4>
      </vt:variant>
      <vt:variant>
        <vt:i4>0</vt:i4>
      </vt:variant>
      <vt:variant>
        <vt:i4>5</vt:i4>
      </vt:variant>
      <vt:variant>
        <vt:lpwstr>http://encouncil.org/2021/08/31/enc-analysis-geopolitical-interests-of-china-in-the-south-caucasus-the-example-of-china-georgia-relations/</vt:lpwstr>
      </vt:variant>
      <vt:variant>
        <vt:lpwstr/>
      </vt:variant>
      <vt:variant>
        <vt:i4>7077990</vt:i4>
      </vt:variant>
      <vt:variant>
        <vt:i4>15</vt:i4>
      </vt:variant>
      <vt:variant>
        <vt:i4>0</vt:i4>
      </vt:variant>
      <vt:variant>
        <vt:i4>5</vt:i4>
      </vt:variant>
      <vt:variant>
        <vt:lpwstr>https://ies.lublin.pl/wp-content/uploads/2022/06/ies_policy_papers_no_2022-008.pdf</vt:lpwstr>
      </vt:variant>
      <vt:variant>
        <vt:lpwstr/>
      </vt:variant>
      <vt:variant>
        <vt:i4>3145771</vt:i4>
      </vt:variant>
      <vt:variant>
        <vt:i4>12</vt:i4>
      </vt:variant>
      <vt:variant>
        <vt:i4>0</vt:i4>
      </vt:variant>
      <vt:variant>
        <vt:i4>5</vt:i4>
      </vt:variant>
      <vt:variant>
        <vt:lpwstr>https://crsreports.congress.gov/product/pdf/R/R45861/16</vt:lpwstr>
      </vt:variant>
      <vt:variant>
        <vt:lpwstr/>
      </vt:variant>
      <vt:variant>
        <vt:i4>5308464</vt:i4>
      </vt:variant>
      <vt:variant>
        <vt:i4>9</vt:i4>
      </vt:variant>
      <vt:variant>
        <vt:i4>0</vt:i4>
      </vt:variant>
      <vt:variant>
        <vt:i4>5</vt:i4>
      </vt:variant>
      <vt:variant>
        <vt:lpwstr>https://www.eeas.europa.eu/eeas/georgia-statement-spokesperson-intention-russia-establish-naval-base-georgia%E2%80%99s-internationally_en</vt:lpwstr>
      </vt:variant>
      <vt:variant>
        <vt:lpwstr/>
      </vt:variant>
      <vt:variant>
        <vt:i4>4456542</vt:i4>
      </vt:variant>
      <vt:variant>
        <vt:i4>6</vt:i4>
      </vt:variant>
      <vt:variant>
        <vt:i4>0</vt:i4>
      </vt:variant>
      <vt:variant>
        <vt:i4>5</vt:i4>
      </vt:variant>
      <vt:variant>
        <vt:lpwstr>https://doi.org/10.53477/1842-810X-21-11</vt:lpwstr>
      </vt:variant>
      <vt:variant>
        <vt:lpwstr/>
      </vt:variant>
      <vt:variant>
        <vt:i4>2097260</vt:i4>
      </vt:variant>
      <vt:variant>
        <vt:i4>3</vt:i4>
      </vt:variant>
      <vt:variant>
        <vt:i4>0</vt:i4>
      </vt:variant>
      <vt:variant>
        <vt:i4>5</vt:i4>
      </vt:variant>
      <vt:variant>
        <vt:lpwstr>https://www.hudson.org/foreign-policy/new-black-sea-strategy-new-black-sea-reality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https://ciaotest.cc.columbia.edu/wps/ctr/0016283/f_0016283_14081.pdf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Навигация в трилемме (без)опасности: стратегическое соперничество в Чёрном море ; Navigating the Trilemma of (In)security: Strategic Competition in the Black Sea Region</dc:title>
  <dc:subject/>
  <dc:creator>Victoria Vdovychenko;Natalia Albu;Nika Chitadze;Виктория Вдовиченко;Наталия Албу;Ника Читадзе</dc:creator>
  <cp:keywords>геополитика, стратегическое соперничество, стратегическая трилемма, военные угрозы, Черноморский регион, Европейский Союз, США, Китай, Россия, Турция; geopolitics, strategic competition, strategic trilemma, military threats, Black Sea region, European Union, United States, China, Russia, Türkiye</cp:keywords>
  <dc:description>Connections: The Quarterly Journal, vol. 23, no. 2, Spring 2024, Strategic Competition
Editor: Frank Hagemann
Russian edition
p-ISSN 1812-1101
e-ISSN 1812-2973</dc:description>
  <cp:lastModifiedBy>TT</cp:lastModifiedBy>
  <cp:revision>17</cp:revision>
  <cp:lastPrinted>2025-05-04T19:14:00Z</cp:lastPrinted>
  <dcterms:created xsi:type="dcterms:W3CDTF">2025-05-03T18:14:00Z</dcterms:created>
  <dcterms:modified xsi:type="dcterms:W3CDTF">2025-05-04T19:15:00Z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e92c860a7e1a2e4d1d92e2b173b2c94018c202d61f26cd7a0570c01fc2b6f807</vt:lpwstr>
  </property>
</Properties>
</file>